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D3D14" w14:textId="202E69F0" w:rsidR="00520937" w:rsidRDefault="009A3149" w:rsidP="009A3149">
      <w:pPr>
        <w:tabs>
          <w:tab w:val="left" w:pos="-567"/>
        </w:tabs>
        <w:spacing w:after="0"/>
        <w:ind w:left="-567" w:right="-516"/>
        <w:jc w:val="center"/>
        <w:rPr>
          <w:rFonts w:ascii="Arial" w:eastAsia="Arial" w:hAnsi="Arial" w:cs="Arial"/>
          <w:b/>
          <w:sz w:val="24"/>
          <w:szCs w:val="24"/>
        </w:rPr>
      </w:pPr>
      <w:r w:rsidRPr="003A5FD5">
        <w:rPr>
          <w:rFonts w:ascii="Arial" w:eastAsia="Arial" w:hAnsi="Arial" w:cs="Arial"/>
          <w:b/>
          <w:sz w:val="24"/>
          <w:szCs w:val="24"/>
        </w:rPr>
        <w:t>INVITACIÓN ABIERTA No. 00</w:t>
      </w:r>
      <w:r w:rsidR="00070BA1">
        <w:rPr>
          <w:rFonts w:ascii="Arial" w:eastAsia="Arial" w:hAnsi="Arial" w:cs="Arial"/>
          <w:b/>
          <w:sz w:val="24"/>
          <w:szCs w:val="24"/>
        </w:rPr>
        <w:t>2</w:t>
      </w:r>
      <w:r w:rsidRPr="003A5FD5">
        <w:rPr>
          <w:rFonts w:ascii="Arial" w:eastAsia="Arial" w:hAnsi="Arial" w:cs="Arial"/>
          <w:b/>
          <w:sz w:val="24"/>
          <w:szCs w:val="24"/>
        </w:rPr>
        <w:t xml:space="preserve"> DE 202</w:t>
      </w:r>
      <w:r>
        <w:rPr>
          <w:rFonts w:ascii="Arial" w:eastAsia="Arial" w:hAnsi="Arial" w:cs="Arial"/>
          <w:b/>
          <w:sz w:val="24"/>
          <w:szCs w:val="24"/>
        </w:rPr>
        <w:t>4</w:t>
      </w:r>
    </w:p>
    <w:p w14:paraId="70944713" w14:textId="744E42D9" w:rsidR="009A3149" w:rsidRDefault="009A3149" w:rsidP="009E7B4D">
      <w:pPr>
        <w:tabs>
          <w:tab w:val="left" w:pos="-567"/>
        </w:tabs>
        <w:spacing w:after="0"/>
        <w:ind w:left="-567" w:right="-516"/>
        <w:jc w:val="center"/>
        <w:rPr>
          <w:rFonts w:ascii="Arial" w:eastAsia="Arial" w:hAnsi="Arial" w:cs="Arial"/>
          <w:b/>
          <w:sz w:val="24"/>
          <w:szCs w:val="24"/>
        </w:rPr>
      </w:pPr>
      <w:r>
        <w:rPr>
          <w:rFonts w:ascii="Arial" w:eastAsia="Arial" w:hAnsi="Arial" w:cs="Arial"/>
          <w:b/>
          <w:sz w:val="24"/>
          <w:szCs w:val="24"/>
        </w:rPr>
        <w:t>DOCUMENTO DE</w:t>
      </w:r>
      <w:r w:rsidR="00E73680">
        <w:rPr>
          <w:rFonts w:ascii="Arial" w:eastAsia="Arial" w:hAnsi="Arial" w:cs="Arial"/>
          <w:b/>
          <w:sz w:val="24"/>
          <w:szCs w:val="24"/>
        </w:rPr>
        <w:t xml:space="preserve"> </w:t>
      </w:r>
      <w:r>
        <w:rPr>
          <w:rFonts w:ascii="Arial" w:eastAsia="Arial" w:hAnsi="Arial" w:cs="Arial"/>
          <w:b/>
          <w:sz w:val="24"/>
          <w:szCs w:val="24"/>
        </w:rPr>
        <w:t>INQUIETUDES Y RESPUESTAS</w:t>
      </w:r>
    </w:p>
    <w:p w14:paraId="17C8BA28" w14:textId="4229D360" w:rsidR="009E7B4D" w:rsidRPr="003A5FD5" w:rsidRDefault="00E73680" w:rsidP="009E7B4D">
      <w:pPr>
        <w:tabs>
          <w:tab w:val="left" w:pos="-567"/>
        </w:tabs>
        <w:spacing w:after="0"/>
        <w:ind w:left="-567" w:right="-516"/>
        <w:jc w:val="center"/>
        <w:rPr>
          <w:rFonts w:ascii="Arial" w:eastAsia="Arial" w:hAnsi="Arial" w:cs="Arial"/>
          <w:b/>
          <w:sz w:val="24"/>
          <w:szCs w:val="24"/>
        </w:rPr>
      </w:pPr>
      <w:r>
        <w:rPr>
          <w:rFonts w:ascii="Arial" w:eastAsia="Arial" w:hAnsi="Arial" w:cs="Arial"/>
          <w:b/>
          <w:sz w:val="24"/>
          <w:szCs w:val="24"/>
        </w:rPr>
        <w:t xml:space="preserve">DE </w:t>
      </w:r>
      <w:r w:rsidR="009E7B4D">
        <w:rPr>
          <w:rFonts w:ascii="Arial" w:eastAsia="Arial" w:hAnsi="Arial" w:cs="Arial"/>
          <w:b/>
          <w:sz w:val="24"/>
          <w:szCs w:val="24"/>
        </w:rPr>
        <w:t>OBSERVACIONES</w:t>
      </w:r>
      <w:r w:rsidR="00FD43F0">
        <w:rPr>
          <w:rFonts w:ascii="Arial" w:eastAsia="Arial" w:hAnsi="Arial" w:cs="Arial"/>
          <w:b/>
          <w:sz w:val="24"/>
          <w:szCs w:val="24"/>
        </w:rPr>
        <w:t xml:space="preserve"> No. </w:t>
      </w:r>
      <w:r w:rsidR="00514AFE">
        <w:rPr>
          <w:rFonts w:ascii="Arial" w:eastAsia="Arial" w:hAnsi="Arial" w:cs="Arial"/>
          <w:b/>
          <w:sz w:val="24"/>
          <w:szCs w:val="24"/>
        </w:rPr>
        <w:t>4</w:t>
      </w:r>
    </w:p>
    <w:p w14:paraId="057F7DB4" w14:textId="77777777" w:rsidR="00E73680" w:rsidRDefault="00E73680" w:rsidP="00E73680">
      <w:pPr>
        <w:tabs>
          <w:tab w:val="left" w:pos="-567"/>
        </w:tabs>
        <w:spacing w:after="0"/>
        <w:ind w:right="-516"/>
        <w:jc w:val="both"/>
        <w:rPr>
          <w:rFonts w:ascii="Arial" w:eastAsia="Arial" w:hAnsi="Arial" w:cs="Arial"/>
          <w:sz w:val="24"/>
          <w:szCs w:val="24"/>
        </w:rPr>
      </w:pPr>
    </w:p>
    <w:p w14:paraId="7F58916E" w14:textId="2B0E7477" w:rsidR="006A1D27" w:rsidRDefault="009C5110" w:rsidP="006A1D27">
      <w:pPr>
        <w:tabs>
          <w:tab w:val="left" w:pos="-567"/>
        </w:tabs>
        <w:spacing w:after="0"/>
        <w:ind w:left="-567" w:right="-516"/>
        <w:jc w:val="both"/>
        <w:rPr>
          <w:rFonts w:ascii="Arial" w:eastAsia="Arial" w:hAnsi="Arial" w:cs="Arial"/>
          <w:sz w:val="24"/>
          <w:szCs w:val="24"/>
        </w:rPr>
      </w:pPr>
      <w:r>
        <w:rPr>
          <w:rFonts w:ascii="Arial" w:eastAsia="Arial" w:hAnsi="Arial" w:cs="Arial"/>
          <w:sz w:val="24"/>
          <w:szCs w:val="24"/>
        </w:rPr>
        <w:t>Por medio del presente documentos se atienden las</w:t>
      </w:r>
      <w:r w:rsidR="00E73680">
        <w:rPr>
          <w:rFonts w:ascii="Arial" w:eastAsia="Arial" w:hAnsi="Arial" w:cs="Arial"/>
          <w:sz w:val="24"/>
          <w:szCs w:val="24"/>
        </w:rPr>
        <w:t xml:space="preserve"> observaciones escritas al correo electrónico </w:t>
      </w:r>
      <w:hyperlink r:id="rId8" w:history="1">
        <w:r w:rsidR="006D7A15" w:rsidRPr="00111BD7">
          <w:rPr>
            <w:rStyle w:val="Hipervnculo"/>
            <w:rFonts w:ascii="Arial" w:eastAsia="Arial" w:hAnsi="Arial" w:cs="Arial"/>
            <w:sz w:val="24"/>
            <w:szCs w:val="24"/>
          </w:rPr>
          <w:t>convocatoriaabierta002@colombiacrea.org</w:t>
        </w:r>
      </w:hyperlink>
      <w:r w:rsidR="00E73680">
        <w:rPr>
          <w:rFonts w:ascii="Arial" w:eastAsia="Arial" w:hAnsi="Arial" w:cs="Arial"/>
          <w:sz w:val="24"/>
          <w:szCs w:val="24"/>
        </w:rPr>
        <w:t>, dentro del proceso de Invitación Abierta No. 00</w:t>
      </w:r>
      <w:r w:rsidR="00566999">
        <w:rPr>
          <w:rFonts w:ascii="Arial" w:eastAsia="Arial" w:hAnsi="Arial" w:cs="Arial"/>
          <w:sz w:val="24"/>
          <w:szCs w:val="24"/>
        </w:rPr>
        <w:t>2</w:t>
      </w:r>
      <w:r w:rsidR="00E73680">
        <w:rPr>
          <w:rFonts w:ascii="Arial" w:eastAsia="Arial" w:hAnsi="Arial" w:cs="Arial"/>
          <w:sz w:val="24"/>
          <w:szCs w:val="24"/>
        </w:rPr>
        <w:t xml:space="preserve"> de 2024, </w:t>
      </w:r>
      <w:r w:rsidR="0088005A" w:rsidRPr="003A5FD5">
        <w:rPr>
          <w:rFonts w:ascii="Arial" w:eastAsia="Arial" w:hAnsi="Arial" w:cs="Arial"/>
          <w:sz w:val="24"/>
          <w:szCs w:val="24"/>
        </w:rPr>
        <w:t>conforme al cronograma publicado en la página web de la Corporación</w:t>
      </w:r>
      <w:r w:rsidR="005B7F13">
        <w:rPr>
          <w:rFonts w:ascii="Arial" w:eastAsia="Arial" w:hAnsi="Arial" w:cs="Arial"/>
          <w:sz w:val="24"/>
          <w:szCs w:val="24"/>
        </w:rPr>
        <w:t xml:space="preserve">. </w:t>
      </w:r>
    </w:p>
    <w:p w14:paraId="1A673DC3" w14:textId="491ECCDB" w:rsidR="00837CE6" w:rsidRDefault="00837CE6" w:rsidP="00F46E76">
      <w:pPr>
        <w:tabs>
          <w:tab w:val="left" w:pos="-567"/>
        </w:tabs>
        <w:spacing w:after="0"/>
        <w:ind w:left="-567" w:right="-516"/>
        <w:jc w:val="both"/>
        <w:rPr>
          <w:rFonts w:ascii="Arial" w:eastAsia="Arial" w:hAnsi="Arial" w:cs="Arial"/>
          <w:sz w:val="24"/>
          <w:szCs w:val="24"/>
        </w:rPr>
      </w:pPr>
    </w:p>
    <w:p w14:paraId="3DA5C84C" w14:textId="1C01E42D" w:rsidR="001E7424" w:rsidRDefault="001E7424" w:rsidP="00F46E76">
      <w:pPr>
        <w:tabs>
          <w:tab w:val="left" w:pos="-567"/>
        </w:tabs>
        <w:spacing w:after="0"/>
        <w:ind w:left="-567" w:right="-516"/>
        <w:jc w:val="both"/>
        <w:rPr>
          <w:rFonts w:ascii="Arial" w:eastAsia="Arial" w:hAnsi="Arial" w:cs="Arial"/>
          <w:sz w:val="24"/>
          <w:szCs w:val="24"/>
        </w:rPr>
      </w:pPr>
    </w:p>
    <w:p w14:paraId="70007623" w14:textId="30CE0127" w:rsidR="001E7424" w:rsidRDefault="001E7424" w:rsidP="001E7424">
      <w:pPr>
        <w:pBdr>
          <w:top w:val="single" w:sz="4" w:space="1" w:color="auto"/>
          <w:left w:val="single" w:sz="4" w:space="4" w:color="auto"/>
          <w:bottom w:val="single" w:sz="4" w:space="1" w:color="auto"/>
          <w:right w:val="single" w:sz="4" w:space="4" w:color="auto"/>
        </w:pBdr>
        <w:tabs>
          <w:tab w:val="left" w:pos="-567"/>
        </w:tabs>
        <w:spacing w:after="0"/>
        <w:ind w:left="-567" w:right="-516"/>
        <w:jc w:val="both"/>
        <w:rPr>
          <w:rFonts w:ascii="Arial" w:eastAsia="Arial" w:hAnsi="Arial" w:cs="Arial"/>
          <w:b/>
          <w:bCs/>
          <w:sz w:val="24"/>
          <w:szCs w:val="24"/>
        </w:rPr>
      </w:pPr>
      <w:r>
        <w:rPr>
          <w:rFonts w:ascii="Arial" w:eastAsia="Arial" w:hAnsi="Arial" w:cs="Arial"/>
          <w:b/>
          <w:bCs/>
          <w:sz w:val="24"/>
          <w:szCs w:val="24"/>
        </w:rPr>
        <w:t xml:space="preserve">1.- AVIATUR - </w:t>
      </w:r>
      <w:r w:rsidRPr="001E7424">
        <w:rPr>
          <w:rFonts w:ascii="Arial" w:eastAsia="Arial" w:hAnsi="Arial" w:cs="Arial"/>
          <w:b/>
          <w:bCs/>
          <w:sz w:val="24"/>
          <w:szCs w:val="24"/>
        </w:rPr>
        <w:t>GLORIA PATRICIA MARIA VICENTA  BEDOYA DE MONTENEGR</w:t>
      </w:r>
      <w:r>
        <w:rPr>
          <w:rFonts w:ascii="Arial" w:eastAsia="Arial" w:hAnsi="Arial" w:cs="Arial"/>
          <w:b/>
          <w:bCs/>
          <w:sz w:val="24"/>
          <w:szCs w:val="24"/>
        </w:rPr>
        <w:t>O</w:t>
      </w:r>
    </w:p>
    <w:p w14:paraId="6432FC84" w14:textId="130E5342" w:rsidR="001E7424" w:rsidRDefault="001E7424" w:rsidP="001E7424">
      <w:pPr>
        <w:tabs>
          <w:tab w:val="left" w:pos="-567"/>
        </w:tabs>
        <w:spacing w:after="0"/>
        <w:ind w:left="-567" w:right="-516"/>
        <w:jc w:val="both"/>
        <w:rPr>
          <w:rFonts w:ascii="Arial" w:eastAsia="Arial" w:hAnsi="Arial" w:cs="Arial"/>
          <w:b/>
          <w:bCs/>
          <w:sz w:val="24"/>
          <w:szCs w:val="24"/>
        </w:rPr>
      </w:pPr>
    </w:p>
    <w:p w14:paraId="1ACFA7EF" w14:textId="77777777" w:rsidR="00474DD7" w:rsidRDefault="001E7424" w:rsidP="00474DD7">
      <w:pPr>
        <w:tabs>
          <w:tab w:val="left" w:pos="-567"/>
        </w:tabs>
        <w:spacing w:after="0"/>
        <w:ind w:left="-567" w:right="-516"/>
        <w:jc w:val="both"/>
        <w:rPr>
          <w:rFonts w:ascii="Arial" w:eastAsia="Arial" w:hAnsi="Arial" w:cs="Arial"/>
          <w:b/>
          <w:bCs/>
          <w:sz w:val="24"/>
          <w:szCs w:val="24"/>
        </w:rPr>
      </w:pPr>
      <w:r>
        <w:rPr>
          <w:rFonts w:ascii="Arial" w:eastAsia="Arial" w:hAnsi="Arial" w:cs="Arial"/>
          <w:b/>
          <w:bCs/>
          <w:sz w:val="24"/>
          <w:szCs w:val="24"/>
        </w:rPr>
        <w:t xml:space="preserve">OBSERVACION No. 1: </w:t>
      </w:r>
    </w:p>
    <w:p w14:paraId="2506FEBD" w14:textId="77777777" w:rsidR="00474DD7" w:rsidRPr="00474DD7" w:rsidRDefault="00474DD7" w:rsidP="00474DD7">
      <w:pPr>
        <w:tabs>
          <w:tab w:val="left" w:pos="-567"/>
        </w:tabs>
        <w:spacing w:after="0"/>
        <w:ind w:left="-567" w:right="-516"/>
        <w:jc w:val="both"/>
        <w:rPr>
          <w:rFonts w:ascii="Arial" w:eastAsia="Arial" w:hAnsi="Arial" w:cs="Arial"/>
          <w:b/>
          <w:bCs/>
          <w:i/>
          <w:iCs/>
          <w:sz w:val="24"/>
          <w:szCs w:val="24"/>
        </w:rPr>
      </w:pPr>
    </w:p>
    <w:p w14:paraId="00768F5A" w14:textId="427461F3" w:rsidR="001E7424" w:rsidRPr="00474DD7" w:rsidRDefault="00474DD7" w:rsidP="00474DD7">
      <w:pPr>
        <w:tabs>
          <w:tab w:val="left" w:pos="-567"/>
        </w:tabs>
        <w:spacing w:after="0"/>
        <w:ind w:left="-567" w:right="-516"/>
        <w:jc w:val="both"/>
        <w:rPr>
          <w:rFonts w:ascii="Arial" w:eastAsia="Arial" w:hAnsi="Arial" w:cs="Arial"/>
          <w:b/>
          <w:bCs/>
          <w:i/>
          <w:iCs/>
          <w:sz w:val="24"/>
          <w:szCs w:val="24"/>
        </w:rPr>
      </w:pPr>
      <w:r w:rsidRPr="00474DD7">
        <w:rPr>
          <w:rFonts w:ascii="Arial" w:eastAsia="Arial" w:hAnsi="Arial" w:cs="Arial"/>
          <w:b/>
          <w:bCs/>
          <w:i/>
          <w:iCs/>
          <w:sz w:val="24"/>
          <w:szCs w:val="24"/>
        </w:rPr>
        <w:t>“</w:t>
      </w:r>
      <w:r w:rsidR="001E7424" w:rsidRPr="00474DD7">
        <w:rPr>
          <w:rFonts w:ascii="Arial" w:eastAsia="Arial" w:hAnsi="Arial" w:cs="Arial"/>
          <w:i/>
          <w:iCs/>
          <w:sz w:val="24"/>
          <w:szCs w:val="24"/>
        </w:rPr>
        <w:t>Formas de pago con las cuales Aviatur estaría dispuesto a participar:</w:t>
      </w:r>
    </w:p>
    <w:p w14:paraId="64FF3615" w14:textId="77777777" w:rsidR="001E7424" w:rsidRPr="00474DD7" w:rsidRDefault="001E7424" w:rsidP="001E7424">
      <w:pPr>
        <w:tabs>
          <w:tab w:val="left" w:pos="-567"/>
        </w:tabs>
        <w:spacing w:after="0"/>
        <w:ind w:left="-567" w:right="-516"/>
        <w:jc w:val="both"/>
        <w:rPr>
          <w:rFonts w:ascii="Arial" w:eastAsia="Arial" w:hAnsi="Arial" w:cs="Arial"/>
          <w:i/>
          <w:iCs/>
          <w:sz w:val="24"/>
          <w:szCs w:val="24"/>
        </w:rPr>
      </w:pPr>
    </w:p>
    <w:p w14:paraId="5F661BAD" w14:textId="6C1A63A2" w:rsidR="001E7424" w:rsidRPr="00474DD7" w:rsidRDefault="001E7424" w:rsidP="001E7424">
      <w:pPr>
        <w:tabs>
          <w:tab w:val="left" w:pos="-567"/>
        </w:tabs>
        <w:spacing w:after="0"/>
        <w:ind w:left="-567" w:right="-516"/>
        <w:jc w:val="both"/>
        <w:rPr>
          <w:rFonts w:ascii="Arial" w:eastAsia="Arial" w:hAnsi="Arial" w:cs="Arial"/>
          <w:i/>
          <w:iCs/>
          <w:sz w:val="24"/>
          <w:szCs w:val="24"/>
        </w:rPr>
      </w:pPr>
      <w:r w:rsidRPr="00474DD7">
        <w:rPr>
          <w:rFonts w:ascii="Arial" w:eastAsia="Arial" w:hAnsi="Arial" w:cs="Arial"/>
          <w:i/>
          <w:iCs/>
          <w:sz w:val="24"/>
          <w:szCs w:val="24"/>
        </w:rPr>
        <w:t xml:space="preserve">Tarjeta de crédito de COCREA. Observación enviada en correo del 5 de </w:t>
      </w:r>
      <w:r w:rsidRPr="00474DD7">
        <w:rPr>
          <w:rFonts w:ascii="Arial" w:eastAsia="Arial" w:hAnsi="Arial" w:cs="Arial"/>
          <w:i/>
          <w:iCs/>
          <w:sz w:val="24"/>
          <w:szCs w:val="24"/>
        </w:rPr>
        <w:t>agosto</w:t>
      </w:r>
      <w:r w:rsidRPr="00474DD7">
        <w:rPr>
          <w:rFonts w:ascii="Arial" w:eastAsia="Arial" w:hAnsi="Arial" w:cs="Arial"/>
          <w:i/>
          <w:iCs/>
          <w:sz w:val="24"/>
          <w:szCs w:val="24"/>
        </w:rPr>
        <w:t xml:space="preserve"> a las 3:08 pm</w:t>
      </w:r>
    </w:p>
    <w:p w14:paraId="6B40AD96" w14:textId="77777777" w:rsidR="001E7424" w:rsidRPr="00474DD7" w:rsidRDefault="001E7424" w:rsidP="001E7424">
      <w:pPr>
        <w:tabs>
          <w:tab w:val="left" w:pos="-567"/>
        </w:tabs>
        <w:spacing w:after="0"/>
        <w:ind w:left="-567" w:right="-516"/>
        <w:jc w:val="both"/>
        <w:rPr>
          <w:rFonts w:ascii="Arial" w:eastAsia="Arial" w:hAnsi="Arial" w:cs="Arial"/>
          <w:i/>
          <w:iCs/>
          <w:sz w:val="24"/>
          <w:szCs w:val="24"/>
        </w:rPr>
      </w:pPr>
      <w:r w:rsidRPr="00474DD7">
        <w:rPr>
          <w:rFonts w:ascii="Arial" w:eastAsia="Arial" w:hAnsi="Arial" w:cs="Arial"/>
          <w:i/>
          <w:iCs/>
          <w:sz w:val="24"/>
          <w:szCs w:val="24"/>
        </w:rPr>
        <w:t>Anticipo del 70% del valor total de los tiquetes y servicios y el 30% antes de emitir la totalidad de los tiquetes y servicios.</w:t>
      </w:r>
    </w:p>
    <w:p w14:paraId="61CB293F" w14:textId="77777777" w:rsidR="001E7424" w:rsidRPr="00474DD7" w:rsidRDefault="001E7424" w:rsidP="001E7424">
      <w:pPr>
        <w:tabs>
          <w:tab w:val="left" w:pos="-567"/>
        </w:tabs>
        <w:spacing w:after="0"/>
        <w:ind w:left="-567" w:right="-516"/>
        <w:jc w:val="both"/>
        <w:rPr>
          <w:rFonts w:ascii="Arial" w:eastAsia="Arial" w:hAnsi="Arial" w:cs="Arial"/>
          <w:i/>
          <w:iCs/>
          <w:sz w:val="24"/>
          <w:szCs w:val="24"/>
        </w:rPr>
      </w:pPr>
    </w:p>
    <w:p w14:paraId="2B5054D2" w14:textId="3A46E744" w:rsidR="001E7424" w:rsidRPr="00474DD7" w:rsidRDefault="001E7424" w:rsidP="001E7424">
      <w:pPr>
        <w:tabs>
          <w:tab w:val="left" w:pos="-567"/>
        </w:tabs>
        <w:spacing w:after="0"/>
        <w:ind w:left="-567" w:right="-516"/>
        <w:jc w:val="both"/>
        <w:rPr>
          <w:rFonts w:ascii="Arial" w:eastAsia="Arial" w:hAnsi="Arial" w:cs="Arial"/>
          <w:i/>
          <w:iCs/>
          <w:sz w:val="24"/>
          <w:szCs w:val="24"/>
        </w:rPr>
      </w:pPr>
      <w:r w:rsidRPr="00474DD7">
        <w:rPr>
          <w:rFonts w:ascii="Arial" w:eastAsia="Arial" w:hAnsi="Arial" w:cs="Arial"/>
          <w:i/>
          <w:iCs/>
          <w:sz w:val="24"/>
          <w:szCs w:val="24"/>
        </w:rPr>
        <w:t xml:space="preserve">En las actuales condiciones del mercado de viajes y dadas las obligaciones de  AVIATUR, con </w:t>
      </w:r>
      <w:r w:rsidRPr="00474DD7">
        <w:rPr>
          <w:rFonts w:ascii="Arial" w:eastAsia="Arial" w:hAnsi="Arial" w:cs="Arial"/>
          <w:i/>
          <w:iCs/>
          <w:sz w:val="24"/>
          <w:szCs w:val="24"/>
        </w:rPr>
        <w:t>aerolíneas</w:t>
      </w:r>
      <w:r w:rsidRPr="00474DD7">
        <w:rPr>
          <w:rFonts w:ascii="Arial" w:eastAsia="Arial" w:hAnsi="Arial" w:cs="Arial"/>
          <w:i/>
          <w:iCs/>
          <w:sz w:val="24"/>
          <w:szCs w:val="24"/>
        </w:rPr>
        <w:t xml:space="preserve"> y proveedores no es posible otorgar cartera</w:t>
      </w:r>
      <w:r w:rsidR="00474DD7" w:rsidRPr="00474DD7">
        <w:rPr>
          <w:rFonts w:ascii="Arial" w:eastAsia="Arial" w:hAnsi="Arial" w:cs="Arial"/>
          <w:i/>
          <w:iCs/>
          <w:sz w:val="24"/>
          <w:szCs w:val="24"/>
        </w:rPr>
        <w:t>”</w:t>
      </w:r>
      <w:r w:rsidRPr="00474DD7">
        <w:rPr>
          <w:rFonts w:ascii="Arial" w:eastAsia="Arial" w:hAnsi="Arial" w:cs="Arial"/>
          <w:i/>
          <w:iCs/>
          <w:sz w:val="24"/>
          <w:szCs w:val="24"/>
        </w:rPr>
        <w:t>.</w:t>
      </w:r>
    </w:p>
    <w:p w14:paraId="56A5159A" w14:textId="77777777" w:rsidR="001E7424" w:rsidRDefault="001E7424" w:rsidP="001E7424">
      <w:pPr>
        <w:tabs>
          <w:tab w:val="left" w:pos="-567"/>
        </w:tabs>
        <w:spacing w:after="0"/>
        <w:ind w:left="-567" w:right="-516"/>
        <w:jc w:val="both"/>
        <w:rPr>
          <w:rFonts w:ascii="Arial" w:eastAsia="Arial" w:hAnsi="Arial" w:cs="Arial"/>
          <w:sz w:val="24"/>
          <w:szCs w:val="24"/>
        </w:rPr>
      </w:pPr>
    </w:p>
    <w:p w14:paraId="33EAAAC6" w14:textId="2AFE48E6" w:rsidR="001E7424" w:rsidRPr="001E7424" w:rsidRDefault="001E7424" w:rsidP="001E7424">
      <w:pPr>
        <w:tabs>
          <w:tab w:val="left" w:pos="-567"/>
        </w:tabs>
        <w:spacing w:after="0"/>
        <w:ind w:left="-567" w:right="-516"/>
        <w:jc w:val="both"/>
        <w:rPr>
          <w:rFonts w:ascii="Arial" w:eastAsia="Arial" w:hAnsi="Arial" w:cs="Arial"/>
          <w:b/>
          <w:bCs/>
          <w:sz w:val="24"/>
          <w:szCs w:val="24"/>
        </w:rPr>
      </w:pPr>
      <w:r w:rsidRPr="001E7424">
        <w:rPr>
          <w:rFonts w:ascii="Arial" w:eastAsia="Arial" w:hAnsi="Arial" w:cs="Arial"/>
          <w:b/>
          <w:bCs/>
          <w:sz w:val="24"/>
          <w:szCs w:val="24"/>
        </w:rPr>
        <w:t>RESPUESTA:</w:t>
      </w:r>
    </w:p>
    <w:p w14:paraId="1E0E70ED" w14:textId="4D22E4FC" w:rsidR="001E7424" w:rsidRDefault="001E7424" w:rsidP="001E7424">
      <w:pPr>
        <w:tabs>
          <w:tab w:val="left" w:pos="-567"/>
        </w:tabs>
        <w:spacing w:after="0"/>
        <w:ind w:left="-567" w:right="-516"/>
        <w:jc w:val="both"/>
        <w:rPr>
          <w:rFonts w:ascii="Arial" w:eastAsia="Arial" w:hAnsi="Arial" w:cs="Arial"/>
          <w:sz w:val="24"/>
          <w:szCs w:val="24"/>
        </w:rPr>
      </w:pPr>
    </w:p>
    <w:p w14:paraId="4EB763C0" w14:textId="2AE82815" w:rsidR="00474DD7" w:rsidRDefault="00474DD7" w:rsidP="001E7424">
      <w:pPr>
        <w:tabs>
          <w:tab w:val="left" w:pos="-567"/>
        </w:tabs>
        <w:spacing w:after="0"/>
        <w:ind w:left="-567" w:right="-516"/>
        <w:jc w:val="both"/>
        <w:rPr>
          <w:rFonts w:ascii="Arial" w:eastAsia="Arial" w:hAnsi="Arial" w:cs="Arial"/>
          <w:sz w:val="24"/>
          <w:szCs w:val="24"/>
        </w:rPr>
      </w:pPr>
      <w:r>
        <w:rPr>
          <w:rFonts w:ascii="Arial" w:eastAsia="Arial" w:hAnsi="Arial" w:cs="Arial"/>
          <w:sz w:val="24"/>
          <w:szCs w:val="24"/>
        </w:rPr>
        <w:t xml:space="preserve">De acuerdo con la observación planteada, COCREA reitera que no le es viable el pago con tarjeta de crédito del suministro de pasajes. </w:t>
      </w:r>
    </w:p>
    <w:p w14:paraId="275686F2" w14:textId="3D83B92C" w:rsidR="00474DD7" w:rsidRDefault="00474DD7" w:rsidP="001E7424">
      <w:pPr>
        <w:tabs>
          <w:tab w:val="left" w:pos="-567"/>
        </w:tabs>
        <w:spacing w:after="0"/>
        <w:ind w:left="-567" w:right="-516"/>
        <w:jc w:val="both"/>
        <w:rPr>
          <w:rFonts w:ascii="Arial" w:eastAsia="Arial" w:hAnsi="Arial" w:cs="Arial"/>
          <w:sz w:val="24"/>
          <w:szCs w:val="24"/>
        </w:rPr>
      </w:pPr>
    </w:p>
    <w:p w14:paraId="118025D6" w14:textId="258CFF42" w:rsidR="00474DD7" w:rsidRDefault="00474DD7" w:rsidP="00474DD7">
      <w:pPr>
        <w:tabs>
          <w:tab w:val="left" w:pos="-567"/>
        </w:tabs>
        <w:spacing w:after="0"/>
        <w:ind w:left="-567" w:right="-516"/>
        <w:jc w:val="both"/>
        <w:rPr>
          <w:rFonts w:ascii="Arial" w:eastAsia="Arial" w:hAnsi="Arial" w:cs="Arial"/>
          <w:sz w:val="24"/>
          <w:szCs w:val="24"/>
        </w:rPr>
      </w:pPr>
      <w:r>
        <w:rPr>
          <w:rFonts w:ascii="Arial" w:eastAsia="Arial" w:hAnsi="Arial" w:cs="Arial"/>
          <w:sz w:val="24"/>
          <w:szCs w:val="24"/>
        </w:rPr>
        <w:t xml:space="preserve">Así mismo y frente a la nueva solicitud de considerarse un anticipo del 70% del valor del contrato que resulte de la presente convocatoria, de manera atenta se responde que el mismo no es posible toda vez que se trata de un contrato de suministro y que de acuerdo con la forma de pago pactada se considera que se ajusta a la capacidad financiera y al control requerido en este suministro. En ese sentido, la solicitud no es procedente y se mantiene la forma de pago prevista en los términos de condiciones y sus modificaciones sobre el particular. </w:t>
      </w:r>
    </w:p>
    <w:p w14:paraId="2D293CC7" w14:textId="77777777" w:rsidR="00474DD7" w:rsidRDefault="00474DD7" w:rsidP="00474DD7">
      <w:pPr>
        <w:tabs>
          <w:tab w:val="left" w:pos="-567"/>
        </w:tabs>
        <w:spacing w:after="0"/>
        <w:ind w:left="-567" w:right="-516"/>
        <w:jc w:val="both"/>
        <w:rPr>
          <w:rFonts w:ascii="Arial" w:eastAsia="Arial" w:hAnsi="Arial" w:cs="Arial"/>
          <w:sz w:val="24"/>
          <w:szCs w:val="24"/>
        </w:rPr>
      </w:pPr>
    </w:p>
    <w:p w14:paraId="04D328DD" w14:textId="613B8A50" w:rsidR="001E7424" w:rsidRDefault="001E7424" w:rsidP="001E7424">
      <w:pPr>
        <w:tabs>
          <w:tab w:val="left" w:pos="-567"/>
        </w:tabs>
        <w:spacing w:after="0"/>
        <w:ind w:left="-567" w:right="-516"/>
        <w:jc w:val="both"/>
        <w:rPr>
          <w:rFonts w:ascii="Arial" w:eastAsia="Arial" w:hAnsi="Arial" w:cs="Arial"/>
          <w:b/>
          <w:bCs/>
          <w:sz w:val="24"/>
          <w:szCs w:val="24"/>
        </w:rPr>
      </w:pPr>
      <w:r w:rsidRPr="001E7424">
        <w:rPr>
          <w:rFonts w:ascii="Arial" w:eastAsia="Arial" w:hAnsi="Arial" w:cs="Arial"/>
          <w:b/>
          <w:bCs/>
          <w:sz w:val="24"/>
          <w:szCs w:val="24"/>
        </w:rPr>
        <w:t>OBSERVACION No. 2</w:t>
      </w:r>
      <w:r>
        <w:rPr>
          <w:rFonts w:ascii="Arial" w:eastAsia="Arial" w:hAnsi="Arial" w:cs="Arial"/>
          <w:b/>
          <w:bCs/>
          <w:sz w:val="24"/>
          <w:szCs w:val="24"/>
        </w:rPr>
        <w:t xml:space="preserve">: </w:t>
      </w:r>
    </w:p>
    <w:p w14:paraId="44360E68" w14:textId="77777777" w:rsidR="001E7424" w:rsidRPr="001E7424" w:rsidRDefault="001E7424" w:rsidP="001E7424">
      <w:pPr>
        <w:tabs>
          <w:tab w:val="left" w:pos="-567"/>
        </w:tabs>
        <w:spacing w:after="0"/>
        <w:ind w:left="-567" w:right="-516"/>
        <w:jc w:val="both"/>
        <w:rPr>
          <w:rFonts w:ascii="Arial" w:eastAsia="Arial" w:hAnsi="Arial" w:cs="Arial"/>
          <w:b/>
          <w:bCs/>
          <w:sz w:val="24"/>
          <w:szCs w:val="24"/>
        </w:rPr>
      </w:pPr>
    </w:p>
    <w:p w14:paraId="43D2C38C" w14:textId="4CA62CB8" w:rsidR="001E7424" w:rsidRPr="001E7424" w:rsidRDefault="001E7424" w:rsidP="001E7424">
      <w:pPr>
        <w:tabs>
          <w:tab w:val="left" w:pos="-567"/>
        </w:tabs>
        <w:spacing w:after="0"/>
        <w:ind w:left="-567" w:right="-516"/>
        <w:jc w:val="both"/>
        <w:rPr>
          <w:rFonts w:ascii="Arial" w:eastAsia="Arial" w:hAnsi="Arial" w:cs="Arial"/>
          <w:sz w:val="24"/>
          <w:szCs w:val="24"/>
        </w:rPr>
      </w:pPr>
      <w:r w:rsidRPr="001E7424">
        <w:rPr>
          <w:rFonts w:ascii="Arial" w:eastAsia="Arial" w:hAnsi="Arial" w:cs="Arial"/>
          <w:sz w:val="24"/>
          <w:szCs w:val="24"/>
        </w:rPr>
        <w:lastRenderedPageBreak/>
        <w:t>Como lo hemos manifestado en las observaciones presentadas anteriormente no es posible dar un usuario y contraseña de la Herramienta de Autogestión/ GDS  para solo consulta. La plataforma solo se parametriza si COCREA  va a reservar y emitir tiquetes, directamente por esta plataforma- Herramienta de Autogestión. La parametrización de esta Herramienta es exclusivamente con tarjeta de crédito. Su anexo técnico hace referencia únicamente a las características de esta herramienta de Autogestión.</w:t>
      </w:r>
    </w:p>
    <w:p w14:paraId="07A4A1BD" w14:textId="77777777" w:rsidR="001E7424" w:rsidRPr="001E7424" w:rsidRDefault="001E7424" w:rsidP="001E7424">
      <w:pPr>
        <w:tabs>
          <w:tab w:val="left" w:pos="-567"/>
        </w:tabs>
        <w:spacing w:after="0"/>
        <w:ind w:left="-567" w:right="-516"/>
        <w:jc w:val="both"/>
        <w:rPr>
          <w:rFonts w:ascii="Arial" w:eastAsia="Arial" w:hAnsi="Arial" w:cs="Arial"/>
          <w:sz w:val="24"/>
          <w:szCs w:val="24"/>
        </w:rPr>
      </w:pPr>
      <w:r w:rsidRPr="001E7424">
        <w:rPr>
          <w:rFonts w:ascii="Arial" w:eastAsia="Arial" w:hAnsi="Arial" w:cs="Arial"/>
          <w:sz w:val="24"/>
          <w:szCs w:val="24"/>
        </w:rPr>
        <w:t>Aviatur no se compromete.</w:t>
      </w:r>
    </w:p>
    <w:p w14:paraId="21AEDA16" w14:textId="77777777" w:rsidR="001E7424" w:rsidRDefault="001E7424" w:rsidP="001E7424">
      <w:pPr>
        <w:tabs>
          <w:tab w:val="left" w:pos="-567"/>
        </w:tabs>
        <w:spacing w:after="0"/>
        <w:ind w:left="-567" w:right="-516"/>
        <w:jc w:val="both"/>
        <w:rPr>
          <w:rFonts w:ascii="Arial" w:eastAsia="Arial" w:hAnsi="Arial" w:cs="Arial"/>
          <w:sz w:val="24"/>
          <w:szCs w:val="24"/>
        </w:rPr>
      </w:pPr>
    </w:p>
    <w:p w14:paraId="51DD74E6" w14:textId="49FA4827" w:rsidR="001E7424" w:rsidRPr="001E7424" w:rsidRDefault="001E7424" w:rsidP="001E7424">
      <w:pPr>
        <w:tabs>
          <w:tab w:val="left" w:pos="-567"/>
        </w:tabs>
        <w:spacing w:after="0"/>
        <w:ind w:left="-567" w:right="-516"/>
        <w:jc w:val="both"/>
        <w:rPr>
          <w:rFonts w:ascii="Arial" w:eastAsia="Arial" w:hAnsi="Arial" w:cs="Arial"/>
          <w:sz w:val="24"/>
          <w:szCs w:val="24"/>
        </w:rPr>
      </w:pPr>
      <w:r w:rsidRPr="001E7424">
        <w:rPr>
          <w:rFonts w:ascii="Arial" w:eastAsia="Arial" w:hAnsi="Arial" w:cs="Arial"/>
          <w:sz w:val="24"/>
          <w:szCs w:val="24"/>
        </w:rPr>
        <w:t>Para auditar tiquetes ya expedidos y servicios  se cuenta con la herramienta Power Bi, esta herramienta es netamente estadística y la información es el insumo de la factura.</w:t>
      </w:r>
    </w:p>
    <w:p w14:paraId="253ECA2B" w14:textId="220D61CE" w:rsidR="001E7424" w:rsidRDefault="001E7424" w:rsidP="001E7424">
      <w:pPr>
        <w:tabs>
          <w:tab w:val="left" w:pos="-567"/>
        </w:tabs>
        <w:spacing w:after="0"/>
        <w:ind w:left="-567" w:right="-516"/>
        <w:jc w:val="both"/>
        <w:rPr>
          <w:rFonts w:ascii="Arial" w:eastAsia="Arial" w:hAnsi="Arial" w:cs="Arial"/>
          <w:sz w:val="24"/>
          <w:szCs w:val="24"/>
        </w:rPr>
      </w:pPr>
    </w:p>
    <w:p w14:paraId="4B7BC7EA" w14:textId="2FCE1633" w:rsidR="00474DD7" w:rsidRDefault="00474DD7" w:rsidP="00474DD7">
      <w:pPr>
        <w:tabs>
          <w:tab w:val="left" w:pos="-567"/>
        </w:tabs>
        <w:spacing w:after="0"/>
        <w:ind w:left="-567" w:right="-516"/>
        <w:jc w:val="both"/>
        <w:rPr>
          <w:rFonts w:ascii="Arial" w:eastAsia="Arial" w:hAnsi="Arial" w:cs="Arial"/>
          <w:b/>
          <w:bCs/>
          <w:sz w:val="24"/>
          <w:szCs w:val="24"/>
        </w:rPr>
      </w:pPr>
      <w:r w:rsidRPr="00474DD7">
        <w:rPr>
          <w:rFonts w:ascii="Arial" w:eastAsia="Arial" w:hAnsi="Arial" w:cs="Arial"/>
          <w:b/>
          <w:bCs/>
          <w:sz w:val="24"/>
          <w:szCs w:val="24"/>
        </w:rPr>
        <w:t>RESPUEST</w:t>
      </w:r>
      <w:r>
        <w:rPr>
          <w:rFonts w:ascii="Arial" w:eastAsia="Arial" w:hAnsi="Arial" w:cs="Arial"/>
          <w:b/>
          <w:bCs/>
          <w:sz w:val="24"/>
          <w:szCs w:val="24"/>
        </w:rPr>
        <w:t xml:space="preserve">A: </w:t>
      </w:r>
    </w:p>
    <w:p w14:paraId="1036625F" w14:textId="116880B3" w:rsidR="00474DD7" w:rsidRDefault="00474DD7" w:rsidP="00474DD7">
      <w:pPr>
        <w:tabs>
          <w:tab w:val="left" w:pos="-567"/>
        </w:tabs>
        <w:spacing w:after="0"/>
        <w:ind w:left="-567" w:right="-516"/>
        <w:jc w:val="both"/>
        <w:rPr>
          <w:rFonts w:ascii="Arial" w:eastAsia="Arial" w:hAnsi="Arial" w:cs="Arial"/>
          <w:b/>
          <w:bCs/>
          <w:sz w:val="24"/>
          <w:szCs w:val="24"/>
        </w:rPr>
      </w:pPr>
    </w:p>
    <w:p w14:paraId="711E109E" w14:textId="31E5291F" w:rsidR="00474DD7" w:rsidRPr="00474DD7" w:rsidRDefault="00474DD7" w:rsidP="00474DD7">
      <w:pPr>
        <w:tabs>
          <w:tab w:val="left" w:pos="-567"/>
        </w:tabs>
        <w:spacing w:after="0"/>
        <w:ind w:left="-567" w:right="-516"/>
        <w:jc w:val="both"/>
        <w:rPr>
          <w:rFonts w:ascii="Arial" w:eastAsia="Arial" w:hAnsi="Arial" w:cs="Arial"/>
          <w:sz w:val="36"/>
          <w:szCs w:val="36"/>
        </w:rPr>
      </w:pPr>
      <w:r>
        <w:rPr>
          <w:rFonts w:ascii="Arial" w:eastAsia="Arial" w:hAnsi="Arial" w:cs="Arial"/>
          <w:sz w:val="24"/>
          <w:szCs w:val="24"/>
        </w:rPr>
        <w:t xml:space="preserve">COCREA de acuerdo con las respuestas emitidas con anterioridad, reitera que requiere de este mecanismo de simple consulta para tener un control en la organización de los desplazamientos de los artistas. </w:t>
      </w:r>
    </w:p>
    <w:p w14:paraId="38688C20" w14:textId="77777777" w:rsidR="00474DD7" w:rsidRDefault="00474DD7" w:rsidP="001E7424">
      <w:pPr>
        <w:tabs>
          <w:tab w:val="left" w:pos="-567"/>
        </w:tabs>
        <w:spacing w:after="0"/>
        <w:ind w:left="-567" w:right="-516"/>
        <w:jc w:val="both"/>
        <w:rPr>
          <w:rFonts w:ascii="Arial" w:eastAsia="Arial" w:hAnsi="Arial" w:cs="Arial"/>
          <w:sz w:val="24"/>
          <w:szCs w:val="24"/>
        </w:rPr>
      </w:pPr>
    </w:p>
    <w:p w14:paraId="7A9F3063" w14:textId="5A094ED4" w:rsidR="00474DD7" w:rsidRPr="00474DD7" w:rsidRDefault="00474DD7" w:rsidP="001E7424">
      <w:pPr>
        <w:tabs>
          <w:tab w:val="left" w:pos="-567"/>
        </w:tabs>
        <w:spacing w:after="0"/>
        <w:ind w:left="-567" w:right="-516"/>
        <w:jc w:val="both"/>
        <w:rPr>
          <w:rFonts w:ascii="Arial" w:eastAsia="Arial" w:hAnsi="Arial" w:cs="Arial"/>
          <w:b/>
          <w:bCs/>
          <w:sz w:val="24"/>
          <w:szCs w:val="24"/>
        </w:rPr>
      </w:pPr>
      <w:r w:rsidRPr="00474DD7">
        <w:rPr>
          <w:rFonts w:ascii="Arial" w:eastAsia="Arial" w:hAnsi="Arial" w:cs="Arial"/>
          <w:b/>
          <w:bCs/>
          <w:sz w:val="24"/>
          <w:szCs w:val="24"/>
        </w:rPr>
        <w:t>OBSERVACIÓN N</w:t>
      </w:r>
      <w:r>
        <w:rPr>
          <w:rFonts w:ascii="Arial" w:eastAsia="Arial" w:hAnsi="Arial" w:cs="Arial"/>
          <w:b/>
          <w:bCs/>
          <w:sz w:val="24"/>
          <w:szCs w:val="24"/>
        </w:rPr>
        <w:t>o</w:t>
      </w:r>
      <w:r w:rsidRPr="00474DD7">
        <w:rPr>
          <w:rFonts w:ascii="Arial" w:eastAsia="Arial" w:hAnsi="Arial" w:cs="Arial"/>
          <w:b/>
          <w:bCs/>
          <w:sz w:val="24"/>
          <w:szCs w:val="24"/>
        </w:rPr>
        <w:t xml:space="preserve">. </w:t>
      </w:r>
      <w:r>
        <w:rPr>
          <w:rFonts w:ascii="Arial" w:eastAsia="Arial" w:hAnsi="Arial" w:cs="Arial"/>
          <w:b/>
          <w:bCs/>
          <w:sz w:val="24"/>
          <w:szCs w:val="24"/>
        </w:rPr>
        <w:t>3</w:t>
      </w:r>
    </w:p>
    <w:p w14:paraId="344986D2" w14:textId="77777777" w:rsidR="00474DD7" w:rsidRDefault="00474DD7" w:rsidP="001E7424">
      <w:pPr>
        <w:tabs>
          <w:tab w:val="left" w:pos="-567"/>
        </w:tabs>
        <w:spacing w:after="0"/>
        <w:ind w:left="-567" w:right="-516"/>
        <w:jc w:val="both"/>
        <w:rPr>
          <w:rFonts w:ascii="Arial" w:eastAsia="Arial" w:hAnsi="Arial" w:cs="Arial"/>
          <w:sz w:val="24"/>
          <w:szCs w:val="24"/>
        </w:rPr>
      </w:pPr>
    </w:p>
    <w:p w14:paraId="37DA7FF6" w14:textId="48104C3C" w:rsidR="001E7424" w:rsidRPr="001E7424" w:rsidRDefault="001E7424" w:rsidP="001E7424">
      <w:pPr>
        <w:tabs>
          <w:tab w:val="left" w:pos="-567"/>
        </w:tabs>
        <w:spacing w:after="0"/>
        <w:ind w:left="-567" w:right="-516"/>
        <w:jc w:val="both"/>
        <w:rPr>
          <w:rFonts w:ascii="Arial" w:eastAsia="Arial" w:hAnsi="Arial" w:cs="Arial"/>
          <w:sz w:val="24"/>
          <w:szCs w:val="24"/>
        </w:rPr>
      </w:pPr>
      <w:r w:rsidRPr="001E7424">
        <w:rPr>
          <w:rFonts w:ascii="Arial" w:eastAsia="Arial" w:hAnsi="Arial" w:cs="Arial"/>
          <w:sz w:val="24"/>
          <w:szCs w:val="24"/>
        </w:rPr>
        <w:t>Aviatur no se compromete con el pago de tiquetes de otras  Agencias de Viajes con las cuales COCREA haya adquirido tiquetes.</w:t>
      </w:r>
    </w:p>
    <w:p w14:paraId="186D3632" w14:textId="40B7784C" w:rsidR="001E7424" w:rsidRDefault="001E7424" w:rsidP="001E7424">
      <w:pPr>
        <w:tabs>
          <w:tab w:val="left" w:pos="-567"/>
        </w:tabs>
        <w:spacing w:after="0"/>
        <w:ind w:left="-567" w:right="-516"/>
        <w:jc w:val="both"/>
        <w:rPr>
          <w:rFonts w:ascii="Arial" w:eastAsia="Arial" w:hAnsi="Arial" w:cs="Arial"/>
          <w:sz w:val="24"/>
          <w:szCs w:val="24"/>
        </w:rPr>
      </w:pPr>
      <w:r>
        <w:rPr>
          <w:rFonts w:ascii="Arial" w:eastAsia="Arial" w:hAnsi="Arial" w:cs="Arial"/>
          <w:sz w:val="24"/>
          <w:szCs w:val="24"/>
        </w:rPr>
        <w:t xml:space="preserve"> </w:t>
      </w:r>
    </w:p>
    <w:p w14:paraId="598EC1D1" w14:textId="4ED34CD9" w:rsidR="001E7424" w:rsidRPr="001E7424" w:rsidRDefault="001E7424" w:rsidP="001E7424">
      <w:pPr>
        <w:tabs>
          <w:tab w:val="left" w:pos="-567"/>
        </w:tabs>
        <w:spacing w:after="0"/>
        <w:ind w:left="-567" w:right="-516"/>
        <w:jc w:val="both"/>
        <w:rPr>
          <w:rFonts w:ascii="Arial" w:eastAsia="Arial" w:hAnsi="Arial" w:cs="Arial"/>
          <w:b/>
          <w:bCs/>
          <w:sz w:val="24"/>
          <w:szCs w:val="24"/>
        </w:rPr>
      </w:pPr>
      <w:r>
        <w:rPr>
          <w:rFonts w:ascii="Arial" w:eastAsia="Arial" w:hAnsi="Arial" w:cs="Arial"/>
          <w:b/>
          <w:bCs/>
          <w:sz w:val="24"/>
          <w:szCs w:val="24"/>
        </w:rPr>
        <w:t xml:space="preserve">RESPUESTA: </w:t>
      </w:r>
    </w:p>
    <w:p w14:paraId="15413BDE" w14:textId="3221EE0A" w:rsidR="001E7424" w:rsidRDefault="001E7424" w:rsidP="001E7424">
      <w:pPr>
        <w:tabs>
          <w:tab w:val="left" w:pos="-567"/>
        </w:tabs>
        <w:spacing w:after="0"/>
        <w:ind w:left="-567" w:right="-516"/>
        <w:jc w:val="both"/>
        <w:rPr>
          <w:rFonts w:ascii="Arial" w:eastAsia="Arial" w:hAnsi="Arial" w:cs="Arial"/>
          <w:sz w:val="24"/>
          <w:szCs w:val="24"/>
        </w:rPr>
      </w:pPr>
    </w:p>
    <w:p w14:paraId="5AB5B2FF" w14:textId="44F59D5D" w:rsidR="00474DD7" w:rsidRDefault="00474DD7" w:rsidP="001E7424">
      <w:pPr>
        <w:tabs>
          <w:tab w:val="left" w:pos="-567"/>
        </w:tabs>
        <w:spacing w:after="0"/>
        <w:ind w:left="-567" w:right="-516"/>
        <w:jc w:val="both"/>
        <w:rPr>
          <w:rFonts w:ascii="Arial" w:eastAsia="Arial" w:hAnsi="Arial" w:cs="Arial"/>
          <w:sz w:val="24"/>
          <w:szCs w:val="24"/>
        </w:rPr>
      </w:pPr>
      <w:r>
        <w:rPr>
          <w:rFonts w:ascii="Arial" w:eastAsia="Arial" w:hAnsi="Arial" w:cs="Arial"/>
          <w:sz w:val="24"/>
          <w:szCs w:val="24"/>
        </w:rPr>
        <w:t xml:space="preserve">Este requerimiento a la fecha ya no se encuentra vigente en los términos y condiciones y fue eliminado en la modificación a los términos No. 2 publicadas el 06 de agosto de 2024. </w:t>
      </w:r>
    </w:p>
    <w:p w14:paraId="4082996D" w14:textId="77777777" w:rsidR="00474DD7" w:rsidRDefault="00474DD7" w:rsidP="001E7424">
      <w:pPr>
        <w:tabs>
          <w:tab w:val="left" w:pos="-567"/>
        </w:tabs>
        <w:spacing w:after="0"/>
        <w:ind w:left="-567" w:right="-516"/>
        <w:jc w:val="both"/>
        <w:rPr>
          <w:rFonts w:ascii="Arial" w:eastAsia="Arial" w:hAnsi="Arial" w:cs="Arial"/>
          <w:sz w:val="24"/>
          <w:szCs w:val="24"/>
        </w:rPr>
      </w:pPr>
    </w:p>
    <w:p w14:paraId="2E3AE731" w14:textId="5095F48F" w:rsidR="001E7424" w:rsidRPr="001E7424" w:rsidRDefault="001E7424" w:rsidP="001E7424">
      <w:pPr>
        <w:tabs>
          <w:tab w:val="left" w:pos="-567"/>
        </w:tabs>
        <w:spacing w:after="0"/>
        <w:ind w:left="-567" w:right="-516"/>
        <w:jc w:val="both"/>
        <w:rPr>
          <w:rFonts w:ascii="Arial" w:eastAsia="Arial" w:hAnsi="Arial" w:cs="Arial"/>
          <w:b/>
          <w:bCs/>
          <w:sz w:val="24"/>
          <w:szCs w:val="24"/>
        </w:rPr>
      </w:pPr>
      <w:r w:rsidRPr="001E7424">
        <w:rPr>
          <w:rFonts w:ascii="Arial" w:eastAsia="Arial" w:hAnsi="Arial" w:cs="Arial"/>
          <w:b/>
          <w:bCs/>
          <w:sz w:val="24"/>
          <w:szCs w:val="24"/>
        </w:rPr>
        <w:t xml:space="preserve">OBSERVACION No. </w:t>
      </w:r>
      <w:r w:rsidR="001A7AC4">
        <w:rPr>
          <w:rFonts w:ascii="Arial" w:eastAsia="Arial" w:hAnsi="Arial" w:cs="Arial"/>
          <w:b/>
          <w:bCs/>
          <w:sz w:val="24"/>
          <w:szCs w:val="24"/>
        </w:rPr>
        <w:t>4</w:t>
      </w:r>
      <w:r w:rsidRPr="001E7424">
        <w:rPr>
          <w:rFonts w:ascii="Arial" w:eastAsia="Arial" w:hAnsi="Arial" w:cs="Arial"/>
          <w:b/>
          <w:bCs/>
          <w:sz w:val="24"/>
          <w:szCs w:val="24"/>
        </w:rPr>
        <w:t xml:space="preserve">: </w:t>
      </w:r>
    </w:p>
    <w:p w14:paraId="0457A37B" w14:textId="77777777" w:rsidR="001E7424" w:rsidRDefault="001E7424" w:rsidP="001E7424">
      <w:pPr>
        <w:tabs>
          <w:tab w:val="left" w:pos="-567"/>
        </w:tabs>
        <w:spacing w:after="0"/>
        <w:ind w:left="-567" w:right="-516"/>
        <w:jc w:val="both"/>
        <w:rPr>
          <w:rFonts w:ascii="Arial" w:eastAsia="Arial" w:hAnsi="Arial" w:cs="Arial"/>
          <w:sz w:val="24"/>
          <w:szCs w:val="24"/>
        </w:rPr>
      </w:pPr>
    </w:p>
    <w:p w14:paraId="546BC321" w14:textId="02A27A4F" w:rsidR="001E7424" w:rsidRPr="001E7424" w:rsidRDefault="001E7424" w:rsidP="001E7424">
      <w:pPr>
        <w:tabs>
          <w:tab w:val="left" w:pos="-567"/>
        </w:tabs>
        <w:spacing w:after="0"/>
        <w:ind w:left="-567" w:right="-516"/>
        <w:jc w:val="both"/>
        <w:rPr>
          <w:rFonts w:ascii="Arial" w:eastAsia="Arial" w:hAnsi="Arial" w:cs="Arial"/>
          <w:sz w:val="24"/>
          <w:szCs w:val="24"/>
        </w:rPr>
      </w:pPr>
      <w:r w:rsidRPr="001E7424">
        <w:rPr>
          <w:rFonts w:ascii="Arial" w:eastAsia="Arial" w:hAnsi="Arial" w:cs="Arial"/>
          <w:sz w:val="24"/>
          <w:szCs w:val="24"/>
        </w:rPr>
        <w:t>Aviatur no ofrece descuento sobre el valor neto de tiquetes.</w:t>
      </w:r>
    </w:p>
    <w:p w14:paraId="45299CC2" w14:textId="143A53DC" w:rsidR="001E7424" w:rsidRPr="001E7424" w:rsidRDefault="001E7424" w:rsidP="001E7424">
      <w:pPr>
        <w:tabs>
          <w:tab w:val="left" w:pos="-567"/>
        </w:tabs>
        <w:spacing w:after="0"/>
        <w:ind w:left="-567" w:right="-516"/>
        <w:jc w:val="both"/>
        <w:rPr>
          <w:rFonts w:ascii="Arial" w:eastAsia="Arial" w:hAnsi="Arial" w:cs="Arial"/>
          <w:sz w:val="24"/>
          <w:szCs w:val="24"/>
        </w:rPr>
      </w:pPr>
      <w:r w:rsidRPr="001E7424">
        <w:rPr>
          <w:rFonts w:ascii="Arial" w:eastAsia="Arial" w:hAnsi="Arial" w:cs="Arial"/>
          <w:sz w:val="24"/>
          <w:szCs w:val="24"/>
        </w:rPr>
        <w:t xml:space="preserve">Aviatur no se compromete con tiempos específicos para los reembolsos, estos están dados por políticas y condiciones de las </w:t>
      </w:r>
      <w:r w:rsidR="001A7AC4" w:rsidRPr="001E7424">
        <w:rPr>
          <w:rFonts w:ascii="Arial" w:eastAsia="Arial" w:hAnsi="Arial" w:cs="Arial"/>
          <w:sz w:val="24"/>
          <w:szCs w:val="24"/>
        </w:rPr>
        <w:t>aerolíneas</w:t>
      </w:r>
      <w:r w:rsidRPr="001E7424">
        <w:rPr>
          <w:rFonts w:ascii="Arial" w:eastAsia="Arial" w:hAnsi="Arial" w:cs="Arial"/>
          <w:sz w:val="24"/>
          <w:szCs w:val="24"/>
        </w:rPr>
        <w:t>.</w:t>
      </w:r>
    </w:p>
    <w:p w14:paraId="0B80BFAE" w14:textId="77777777" w:rsidR="001E7424" w:rsidRDefault="001E7424" w:rsidP="001E7424">
      <w:pPr>
        <w:tabs>
          <w:tab w:val="left" w:pos="-567"/>
        </w:tabs>
        <w:spacing w:after="0"/>
        <w:ind w:left="-567" w:right="-516"/>
        <w:jc w:val="both"/>
        <w:rPr>
          <w:rFonts w:ascii="Arial" w:eastAsia="Arial" w:hAnsi="Arial" w:cs="Arial"/>
          <w:sz w:val="24"/>
          <w:szCs w:val="24"/>
        </w:rPr>
      </w:pPr>
    </w:p>
    <w:p w14:paraId="686F9B29" w14:textId="781A5A68" w:rsidR="001E7424" w:rsidRPr="001E7424" w:rsidRDefault="001E7424" w:rsidP="001E7424">
      <w:pPr>
        <w:tabs>
          <w:tab w:val="left" w:pos="-567"/>
        </w:tabs>
        <w:spacing w:after="0"/>
        <w:ind w:left="-567" w:right="-516"/>
        <w:jc w:val="both"/>
        <w:rPr>
          <w:rFonts w:ascii="Arial" w:eastAsia="Arial" w:hAnsi="Arial" w:cs="Arial"/>
          <w:sz w:val="24"/>
          <w:szCs w:val="24"/>
        </w:rPr>
      </w:pPr>
      <w:r w:rsidRPr="001E7424">
        <w:rPr>
          <w:rFonts w:ascii="Arial" w:eastAsia="Arial" w:hAnsi="Arial" w:cs="Arial"/>
          <w:sz w:val="24"/>
          <w:szCs w:val="24"/>
        </w:rPr>
        <w:t xml:space="preserve">En su propuesta Económica se </w:t>
      </w:r>
      <w:r w:rsidR="00604EE0" w:rsidRPr="001E7424">
        <w:rPr>
          <w:rFonts w:ascii="Arial" w:eastAsia="Arial" w:hAnsi="Arial" w:cs="Arial"/>
          <w:sz w:val="24"/>
          <w:szCs w:val="24"/>
        </w:rPr>
        <w:t>manifiesta:</w:t>
      </w:r>
      <w:r w:rsidRPr="001E7424">
        <w:rPr>
          <w:rFonts w:ascii="Arial" w:eastAsia="Arial" w:hAnsi="Arial" w:cs="Arial"/>
          <w:sz w:val="24"/>
          <w:szCs w:val="24"/>
        </w:rPr>
        <w:t xml:space="preserve"> Menor cobro por concepto en emisión de tiquetes Nacionales e Internacionales. </w:t>
      </w:r>
      <w:r w:rsidR="00604EE0" w:rsidRPr="001E7424">
        <w:rPr>
          <w:rFonts w:ascii="Arial" w:eastAsia="Arial" w:hAnsi="Arial" w:cs="Arial"/>
          <w:sz w:val="24"/>
          <w:szCs w:val="24"/>
        </w:rPr>
        <w:t>¿A que hacen referencia?</w:t>
      </w:r>
    </w:p>
    <w:p w14:paraId="530CF054" w14:textId="77777777" w:rsidR="001E7424" w:rsidRDefault="001E7424" w:rsidP="001E7424">
      <w:pPr>
        <w:tabs>
          <w:tab w:val="left" w:pos="-567"/>
        </w:tabs>
        <w:spacing w:after="0"/>
        <w:ind w:left="-567" w:right="-516"/>
        <w:jc w:val="both"/>
        <w:rPr>
          <w:rFonts w:ascii="Arial" w:eastAsia="Arial" w:hAnsi="Arial" w:cs="Arial"/>
          <w:sz w:val="24"/>
          <w:szCs w:val="24"/>
        </w:rPr>
      </w:pPr>
    </w:p>
    <w:p w14:paraId="50C9A951" w14:textId="75E529B1" w:rsidR="001E7424" w:rsidRPr="001E7424" w:rsidRDefault="001E7424" w:rsidP="00474DD7">
      <w:pPr>
        <w:tabs>
          <w:tab w:val="left" w:pos="-567"/>
        </w:tabs>
        <w:spacing w:after="0"/>
        <w:ind w:left="-567" w:right="-516"/>
        <w:jc w:val="both"/>
        <w:rPr>
          <w:rFonts w:ascii="Arial" w:eastAsia="Arial" w:hAnsi="Arial" w:cs="Arial"/>
          <w:sz w:val="24"/>
          <w:szCs w:val="24"/>
        </w:rPr>
      </w:pPr>
      <w:r w:rsidRPr="001E7424">
        <w:rPr>
          <w:rFonts w:ascii="Arial" w:eastAsia="Arial" w:hAnsi="Arial" w:cs="Arial"/>
          <w:sz w:val="24"/>
          <w:szCs w:val="24"/>
        </w:rPr>
        <w:t xml:space="preserve">Si la atención es a través de un asesor, dado que COCREA manifiesta que no utilizara la herramienta de Autogestión, Aviatur cobra la tarifa administrativa regulada por la Aeronáutica </w:t>
      </w:r>
      <w:r w:rsidRPr="001E7424">
        <w:rPr>
          <w:rFonts w:ascii="Arial" w:eastAsia="Arial" w:hAnsi="Arial" w:cs="Arial"/>
          <w:sz w:val="24"/>
          <w:szCs w:val="24"/>
        </w:rPr>
        <w:lastRenderedPageBreak/>
        <w:t>Civil. No es legal dar descuento.</w:t>
      </w:r>
      <w:r w:rsidR="00474DD7">
        <w:rPr>
          <w:rFonts w:ascii="Arial" w:eastAsia="Arial" w:hAnsi="Arial" w:cs="Arial"/>
          <w:sz w:val="24"/>
          <w:szCs w:val="24"/>
        </w:rPr>
        <w:t xml:space="preserve"> </w:t>
      </w:r>
      <w:r w:rsidRPr="001E7424">
        <w:rPr>
          <w:rFonts w:ascii="Arial" w:eastAsia="Arial" w:hAnsi="Arial" w:cs="Arial"/>
          <w:sz w:val="24"/>
          <w:szCs w:val="24"/>
        </w:rPr>
        <w:t>COCREA hace referencia a un fee adicional que cobre la agencia?</w:t>
      </w:r>
    </w:p>
    <w:p w14:paraId="0D6A480F" w14:textId="77777777" w:rsidR="001E7424" w:rsidRDefault="001E7424" w:rsidP="001E7424">
      <w:pPr>
        <w:tabs>
          <w:tab w:val="left" w:pos="-567"/>
        </w:tabs>
        <w:spacing w:after="0"/>
        <w:ind w:left="-567" w:right="-516"/>
        <w:jc w:val="both"/>
        <w:rPr>
          <w:rFonts w:ascii="Arial" w:eastAsia="Arial" w:hAnsi="Arial" w:cs="Arial"/>
          <w:sz w:val="24"/>
          <w:szCs w:val="24"/>
        </w:rPr>
      </w:pPr>
    </w:p>
    <w:p w14:paraId="4AA60D52" w14:textId="329E52E3" w:rsidR="001E7424" w:rsidRDefault="001E7424" w:rsidP="001E7424">
      <w:pPr>
        <w:tabs>
          <w:tab w:val="left" w:pos="-567"/>
        </w:tabs>
        <w:spacing w:after="0"/>
        <w:ind w:left="-567" w:right="-516"/>
        <w:jc w:val="both"/>
        <w:rPr>
          <w:rFonts w:ascii="Arial" w:eastAsia="Arial" w:hAnsi="Arial" w:cs="Arial"/>
          <w:b/>
          <w:bCs/>
          <w:sz w:val="24"/>
          <w:szCs w:val="24"/>
        </w:rPr>
      </w:pPr>
      <w:r>
        <w:rPr>
          <w:rFonts w:ascii="Arial" w:eastAsia="Arial" w:hAnsi="Arial" w:cs="Arial"/>
          <w:b/>
          <w:bCs/>
          <w:sz w:val="24"/>
          <w:szCs w:val="24"/>
        </w:rPr>
        <w:t xml:space="preserve">RESPUESTA: </w:t>
      </w:r>
    </w:p>
    <w:p w14:paraId="7EDE9E69" w14:textId="737D728B" w:rsidR="001E7424" w:rsidRDefault="001E7424" w:rsidP="001E7424">
      <w:pPr>
        <w:tabs>
          <w:tab w:val="left" w:pos="-567"/>
        </w:tabs>
        <w:spacing w:after="0"/>
        <w:ind w:left="-567" w:right="-516"/>
        <w:jc w:val="both"/>
        <w:rPr>
          <w:rFonts w:ascii="Arial" w:eastAsia="Arial" w:hAnsi="Arial" w:cs="Arial"/>
          <w:b/>
          <w:bCs/>
          <w:sz w:val="24"/>
          <w:szCs w:val="24"/>
        </w:rPr>
      </w:pPr>
    </w:p>
    <w:p w14:paraId="2EA03974" w14:textId="2C4BB99D" w:rsidR="00474DD7" w:rsidRPr="00604EE0" w:rsidRDefault="00474DD7" w:rsidP="00604EE0">
      <w:pPr>
        <w:tabs>
          <w:tab w:val="left" w:pos="-567"/>
        </w:tabs>
        <w:spacing w:after="0"/>
        <w:ind w:left="-567" w:right="-516"/>
        <w:jc w:val="both"/>
        <w:rPr>
          <w:rFonts w:ascii="Arial" w:eastAsia="Arial" w:hAnsi="Arial" w:cs="Arial"/>
          <w:sz w:val="24"/>
          <w:szCs w:val="24"/>
        </w:rPr>
      </w:pPr>
      <w:r>
        <w:rPr>
          <w:rFonts w:ascii="Arial" w:eastAsia="Arial" w:hAnsi="Arial" w:cs="Arial"/>
          <w:sz w:val="24"/>
          <w:szCs w:val="24"/>
        </w:rPr>
        <w:t xml:space="preserve">Este requerimiento </w:t>
      </w:r>
      <w:r>
        <w:rPr>
          <w:rFonts w:ascii="Arial" w:eastAsia="Arial" w:hAnsi="Arial" w:cs="Arial"/>
          <w:sz w:val="24"/>
          <w:szCs w:val="24"/>
        </w:rPr>
        <w:t xml:space="preserve">o forma de evaluación económica </w:t>
      </w:r>
      <w:r>
        <w:rPr>
          <w:rFonts w:ascii="Arial" w:eastAsia="Arial" w:hAnsi="Arial" w:cs="Arial"/>
          <w:sz w:val="24"/>
          <w:szCs w:val="24"/>
        </w:rPr>
        <w:t xml:space="preserve">a la fecha ya no se encuentra vigente en los términos y condiciones y fue eliminado en la modificación a los términos No. </w:t>
      </w:r>
      <w:r>
        <w:rPr>
          <w:rFonts w:ascii="Arial" w:eastAsia="Arial" w:hAnsi="Arial" w:cs="Arial"/>
          <w:sz w:val="24"/>
          <w:szCs w:val="24"/>
        </w:rPr>
        <w:t xml:space="preserve">1 </w:t>
      </w:r>
      <w:r>
        <w:rPr>
          <w:rFonts w:ascii="Arial" w:eastAsia="Arial" w:hAnsi="Arial" w:cs="Arial"/>
          <w:sz w:val="24"/>
          <w:szCs w:val="24"/>
        </w:rPr>
        <w:t>publicadas el 0</w:t>
      </w:r>
      <w:r>
        <w:rPr>
          <w:rFonts w:ascii="Arial" w:eastAsia="Arial" w:hAnsi="Arial" w:cs="Arial"/>
          <w:sz w:val="24"/>
          <w:szCs w:val="24"/>
        </w:rPr>
        <w:t>2</w:t>
      </w:r>
      <w:r>
        <w:rPr>
          <w:rFonts w:ascii="Arial" w:eastAsia="Arial" w:hAnsi="Arial" w:cs="Arial"/>
          <w:sz w:val="24"/>
          <w:szCs w:val="24"/>
        </w:rPr>
        <w:t xml:space="preserve"> de agosto de 2024. </w:t>
      </w:r>
    </w:p>
    <w:p w14:paraId="5F3ED9F1" w14:textId="77777777" w:rsidR="00474DD7" w:rsidRDefault="00474DD7" w:rsidP="001E7424">
      <w:pPr>
        <w:tabs>
          <w:tab w:val="left" w:pos="-567"/>
        </w:tabs>
        <w:spacing w:after="0"/>
        <w:ind w:left="-567" w:right="-516"/>
        <w:jc w:val="both"/>
        <w:rPr>
          <w:rFonts w:ascii="Arial" w:eastAsia="Arial" w:hAnsi="Arial" w:cs="Arial"/>
          <w:b/>
          <w:bCs/>
          <w:sz w:val="24"/>
          <w:szCs w:val="24"/>
        </w:rPr>
      </w:pPr>
    </w:p>
    <w:p w14:paraId="10CBAEB4" w14:textId="2115F9FF" w:rsidR="001E7424" w:rsidRPr="001E7424" w:rsidRDefault="001E7424" w:rsidP="001E7424">
      <w:pPr>
        <w:tabs>
          <w:tab w:val="left" w:pos="-567"/>
        </w:tabs>
        <w:spacing w:after="0"/>
        <w:ind w:left="-567" w:right="-516"/>
        <w:jc w:val="both"/>
        <w:rPr>
          <w:rFonts w:ascii="Arial" w:eastAsia="Arial" w:hAnsi="Arial" w:cs="Arial"/>
          <w:b/>
          <w:bCs/>
          <w:sz w:val="24"/>
          <w:szCs w:val="24"/>
        </w:rPr>
      </w:pPr>
      <w:r>
        <w:rPr>
          <w:rFonts w:ascii="Arial" w:eastAsia="Arial" w:hAnsi="Arial" w:cs="Arial"/>
          <w:b/>
          <w:bCs/>
          <w:sz w:val="24"/>
          <w:szCs w:val="24"/>
        </w:rPr>
        <w:t xml:space="preserve">OBSERVCIÓN No </w:t>
      </w:r>
      <w:r w:rsidR="001A7AC4">
        <w:rPr>
          <w:rFonts w:ascii="Arial" w:eastAsia="Arial" w:hAnsi="Arial" w:cs="Arial"/>
          <w:b/>
          <w:bCs/>
          <w:sz w:val="24"/>
          <w:szCs w:val="24"/>
        </w:rPr>
        <w:t>5</w:t>
      </w:r>
      <w:r>
        <w:rPr>
          <w:rFonts w:ascii="Arial" w:eastAsia="Arial" w:hAnsi="Arial" w:cs="Arial"/>
          <w:b/>
          <w:bCs/>
          <w:sz w:val="24"/>
          <w:szCs w:val="24"/>
        </w:rPr>
        <w:t xml:space="preserve">: </w:t>
      </w:r>
    </w:p>
    <w:p w14:paraId="15973C7B" w14:textId="77777777" w:rsidR="001E7424" w:rsidRDefault="001E7424" w:rsidP="001E7424">
      <w:pPr>
        <w:tabs>
          <w:tab w:val="left" w:pos="-567"/>
        </w:tabs>
        <w:spacing w:after="0"/>
        <w:ind w:left="-567" w:right="-516"/>
        <w:jc w:val="both"/>
        <w:rPr>
          <w:rFonts w:ascii="Arial" w:eastAsia="Arial" w:hAnsi="Arial" w:cs="Arial"/>
          <w:sz w:val="24"/>
          <w:szCs w:val="24"/>
        </w:rPr>
      </w:pPr>
    </w:p>
    <w:p w14:paraId="0F9B60A7" w14:textId="7833CE88" w:rsidR="001E7424" w:rsidRDefault="001E7424" w:rsidP="00604EE0">
      <w:pPr>
        <w:tabs>
          <w:tab w:val="left" w:pos="-567"/>
        </w:tabs>
        <w:spacing w:after="0"/>
        <w:ind w:left="-567" w:right="-516"/>
        <w:jc w:val="both"/>
        <w:rPr>
          <w:rFonts w:ascii="Arial" w:eastAsia="Arial" w:hAnsi="Arial" w:cs="Arial"/>
          <w:sz w:val="24"/>
          <w:szCs w:val="24"/>
        </w:rPr>
      </w:pPr>
      <w:r w:rsidRPr="001E7424">
        <w:rPr>
          <w:rFonts w:ascii="Arial" w:eastAsia="Arial" w:hAnsi="Arial" w:cs="Arial"/>
          <w:sz w:val="24"/>
          <w:szCs w:val="24"/>
        </w:rPr>
        <w:t>Tiempos de respuesta una hora. Aviatur no se compromete con estos tiempos de respuesta dada la operatividad que requiere el proyecto.</w:t>
      </w:r>
      <w:r w:rsidR="00604EE0">
        <w:rPr>
          <w:rFonts w:ascii="Arial" w:eastAsia="Arial" w:hAnsi="Arial" w:cs="Arial"/>
          <w:sz w:val="24"/>
          <w:szCs w:val="24"/>
        </w:rPr>
        <w:t xml:space="preserve"> </w:t>
      </w:r>
      <w:r w:rsidRPr="001E7424">
        <w:rPr>
          <w:rFonts w:ascii="Arial" w:eastAsia="Arial" w:hAnsi="Arial" w:cs="Arial"/>
          <w:sz w:val="24"/>
          <w:szCs w:val="24"/>
        </w:rPr>
        <w:t xml:space="preserve">Así las </w:t>
      </w:r>
      <w:r w:rsidR="001A7AC4" w:rsidRPr="001E7424">
        <w:rPr>
          <w:rFonts w:ascii="Arial" w:eastAsia="Arial" w:hAnsi="Arial" w:cs="Arial"/>
          <w:sz w:val="24"/>
          <w:szCs w:val="24"/>
        </w:rPr>
        <w:t>cosas,</w:t>
      </w:r>
      <w:r w:rsidRPr="001E7424">
        <w:rPr>
          <w:rFonts w:ascii="Arial" w:eastAsia="Arial" w:hAnsi="Arial" w:cs="Arial"/>
          <w:sz w:val="24"/>
          <w:szCs w:val="24"/>
        </w:rPr>
        <w:t xml:space="preserve"> Aviatur manifiesta que la invitación al proceso licitatorio, no es viable para la compañía.</w:t>
      </w:r>
    </w:p>
    <w:p w14:paraId="2C30CB09" w14:textId="40950E9A" w:rsidR="00837CE6" w:rsidRDefault="00837CE6" w:rsidP="00F46E76">
      <w:pPr>
        <w:tabs>
          <w:tab w:val="left" w:pos="-567"/>
        </w:tabs>
        <w:spacing w:after="0"/>
        <w:ind w:left="-567" w:right="-516"/>
        <w:jc w:val="both"/>
        <w:rPr>
          <w:rFonts w:ascii="Arial" w:eastAsia="Arial" w:hAnsi="Arial" w:cs="Arial"/>
          <w:sz w:val="24"/>
          <w:szCs w:val="24"/>
        </w:rPr>
      </w:pPr>
    </w:p>
    <w:p w14:paraId="315E13BF" w14:textId="63797DD3" w:rsidR="001E7424" w:rsidRPr="001E7424" w:rsidRDefault="001E7424" w:rsidP="00F46E76">
      <w:pPr>
        <w:tabs>
          <w:tab w:val="left" w:pos="-567"/>
        </w:tabs>
        <w:spacing w:after="0"/>
        <w:ind w:left="-567" w:right="-516"/>
        <w:jc w:val="both"/>
        <w:rPr>
          <w:rFonts w:ascii="Arial" w:eastAsia="Arial" w:hAnsi="Arial" w:cs="Arial"/>
          <w:b/>
          <w:bCs/>
          <w:sz w:val="24"/>
          <w:szCs w:val="24"/>
        </w:rPr>
      </w:pPr>
      <w:r w:rsidRPr="001E7424">
        <w:rPr>
          <w:rFonts w:ascii="Arial" w:eastAsia="Arial" w:hAnsi="Arial" w:cs="Arial"/>
          <w:b/>
          <w:bCs/>
          <w:sz w:val="24"/>
          <w:szCs w:val="24"/>
        </w:rPr>
        <w:t xml:space="preserve">RESPUESTA: </w:t>
      </w:r>
    </w:p>
    <w:p w14:paraId="46DCFEA3" w14:textId="72564AD3" w:rsidR="001E7424" w:rsidRDefault="001E7424" w:rsidP="00F46E76">
      <w:pPr>
        <w:tabs>
          <w:tab w:val="left" w:pos="-567"/>
        </w:tabs>
        <w:spacing w:after="0"/>
        <w:ind w:left="-567" w:right="-516"/>
        <w:jc w:val="both"/>
        <w:rPr>
          <w:rFonts w:ascii="Arial" w:eastAsia="Arial" w:hAnsi="Arial" w:cs="Arial"/>
          <w:sz w:val="24"/>
          <w:szCs w:val="24"/>
        </w:rPr>
      </w:pPr>
    </w:p>
    <w:p w14:paraId="08864667" w14:textId="0D5D057E" w:rsidR="00604EE0" w:rsidRDefault="00604EE0" w:rsidP="00F46E76">
      <w:pPr>
        <w:tabs>
          <w:tab w:val="left" w:pos="-567"/>
        </w:tabs>
        <w:spacing w:after="0"/>
        <w:ind w:left="-567" w:right="-516"/>
        <w:jc w:val="both"/>
        <w:rPr>
          <w:rFonts w:ascii="Arial" w:eastAsia="Arial" w:hAnsi="Arial" w:cs="Arial"/>
          <w:sz w:val="24"/>
          <w:szCs w:val="24"/>
        </w:rPr>
      </w:pPr>
      <w:r>
        <w:rPr>
          <w:rFonts w:ascii="Arial" w:eastAsia="Arial" w:hAnsi="Arial" w:cs="Arial"/>
          <w:sz w:val="24"/>
          <w:szCs w:val="24"/>
        </w:rPr>
        <w:t xml:space="preserve">Frente a esta nueva observación, COCREA considera que con el personal mínimo solicitado y la experiencia con la que debe contar el futuro contratista en la ejecución del contrato, </w:t>
      </w:r>
      <w:r w:rsidR="001A7AC4">
        <w:rPr>
          <w:rFonts w:ascii="Arial" w:eastAsia="Arial" w:hAnsi="Arial" w:cs="Arial"/>
          <w:sz w:val="24"/>
          <w:szCs w:val="24"/>
        </w:rPr>
        <w:t>este tiempo</w:t>
      </w:r>
      <w:r>
        <w:rPr>
          <w:rFonts w:ascii="Arial" w:eastAsia="Arial" w:hAnsi="Arial" w:cs="Arial"/>
          <w:sz w:val="24"/>
          <w:szCs w:val="24"/>
        </w:rPr>
        <w:t xml:space="preserve"> de respuesta es prudente y </w:t>
      </w:r>
      <w:r w:rsidR="001A7AC4">
        <w:rPr>
          <w:rFonts w:ascii="Arial" w:eastAsia="Arial" w:hAnsi="Arial" w:cs="Arial"/>
          <w:sz w:val="24"/>
          <w:szCs w:val="24"/>
        </w:rPr>
        <w:t>corresponde</w:t>
      </w:r>
      <w:r>
        <w:rPr>
          <w:rFonts w:ascii="Arial" w:eastAsia="Arial" w:hAnsi="Arial" w:cs="Arial"/>
          <w:sz w:val="24"/>
          <w:szCs w:val="24"/>
        </w:rPr>
        <w:t xml:space="preserve"> con las condiciones del mercado, de acuerdo con otros procesos de iguales o superiores características. </w:t>
      </w:r>
    </w:p>
    <w:p w14:paraId="3093DB96" w14:textId="77777777" w:rsidR="00604EE0" w:rsidRDefault="00604EE0" w:rsidP="00F46E76">
      <w:pPr>
        <w:tabs>
          <w:tab w:val="left" w:pos="-567"/>
        </w:tabs>
        <w:spacing w:after="0"/>
        <w:ind w:left="-567" w:right="-516"/>
        <w:jc w:val="both"/>
        <w:rPr>
          <w:rFonts w:ascii="Arial" w:eastAsia="Arial" w:hAnsi="Arial" w:cs="Arial"/>
          <w:sz w:val="24"/>
          <w:szCs w:val="24"/>
        </w:rPr>
      </w:pPr>
    </w:p>
    <w:p w14:paraId="632461E2" w14:textId="6005BC92" w:rsidR="001A7AC4" w:rsidRDefault="00604EE0" w:rsidP="001A7AC4">
      <w:pPr>
        <w:tabs>
          <w:tab w:val="left" w:pos="-567"/>
        </w:tabs>
        <w:spacing w:after="0"/>
        <w:ind w:left="-567" w:right="-516"/>
        <w:jc w:val="both"/>
        <w:rPr>
          <w:rFonts w:ascii="Arial" w:eastAsia="Arial" w:hAnsi="Arial" w:cs="Arial"/>
          <w:sz w:val="24"/>
          <w:szCs w:val="24"/>
        </w:rPr>
      </w:pPr>
      <w:r>
        <w:rPr>
          <w:rFonts w:ascii="Arial" w:eastAsia="Arial" w:hAnsi="Arial" w:cs="Arial"/>
          <w:sz w:val="24"/>
          <w:szCs w:val="24"/>
        </w:rPr>
        <w:t xml:space="preserve"> </w:t>
      </w:r>
      <w:r w:rsidR="001A7AC4">
        <w:rPr>
          <w:rFonts w:ascii="Arial" w:eastAsia="Arial" w:hAnsi="Arial" w:cs="Arial"/>
          <w:sz w:val="24"/>
          <w:szCs w:val="24"/>
        </w:rPr>
        <w:t xml:space="preserve">En ese sentido, la solicitud no es procedente y se mantiene </w:t>
      </w:r>
      <w:r w:rsidR="001A7AC4">
        <w:rPr>
          <w:rFonts w:ascii="Arial" w:eastAsia="Arial" w:hAnsi="Arial" w:cs="Arial"/>
          <w:sz w:val="24"/>
          <w:szCs w:val="24"/>
        </w:rPr>
        <w:t>el anexo técnico</w:t>
      </w:r>
      <w:r w:rsidR="001A7AC4">
        <w:rPr>
          <w:rFonts w:ascii="Arial" w:eastAsia="Arial" w:hAnsi="Arial" w:cs="Arial"/>
          <w:sz w:val="24"/>
          <w:szCs w:val="24"/>
        </w:rPr>
        <w:t xml:space="preserve"> en los términos de condiciones y sus modificaciones sobre el particular. </w:t>
      </w:r>
    </w:p>
    <w:p w14:paraId="73817A7C" w14:textId="05CC086D" w:rsidR="00604EE0" w:rsidRDefault="00604EE0" w:rsidP="00F46E76">
      <w:pPr>
        <w:tabs>
          <w:tab w:val="left" w:pos="-567"/>
        </w:tabs>
        <w:spacing w:after="0"/>
        <w:ind w:left="-567" w:right="-516"/>
        <w:jc w:val="both"/>
        <w:rPr>
          <w:rFonts w:ascii="Arial" w:eastAsia="Arial" w:hAnsi="Arial" w:cs="Arial"/>
          <w:sz w:val="24"/>
          <w:szCs w:val="24"/>
        </w:rPr>
      </w:pPr>
    </w:p>
    <w:p w14:paraId="4FBC8645" w14:textId="77777777" w:rsidR="001E7424" w:rsidRPr="00F46E76" w:rsidRDefault="001E7424" w:rsidP="00F46E76">
      <w:pPr>
        <w:tabs>
          <w:tab w:val="left" w:pos="-567"/>
        </w:tabs>
        <w:spacing w:after="0"/>
        <w:ind w:left="-567" w:right="-516"/>
        <w:jc w:val="both"/>
        <w:rPr>
          <w:rFonts w:ascii="Arial" w:eastAsia="Arial" w:hAnsi="Arial" w:cs="Arial"/>
          <w:sz w:val="24"/>
          <w:szCs w:val="24"/>
        </w:rPr>
      </w:pPr>
    </w:p>
    <w:p w14:paraId="43F1EE33" w14:textId="77B59E11" w:rsidR="003A5FD5" w:rsidRPr="003A5FD5" w:rsidRDefault="000F00E2" w:rsidP="00A40232">
      <w:pPr>
        <w:tabs>
          <w:tab w:val="left" w:pos="-567"/>
        </w:tabs>
        <w:spacing w:after="0"/>
        <w:ind w:left="-567" w:right="-516"/>
        <w:jc w:val="center"/>
        <w:rPr>
          <w:rFonts w:ascii="Arial" w:eastAsia="Arial" w:hAnsi="Arial" w:cs="Arial"/>
          <w:sz w:val="24"/>
          <w:szCs w:val="24"/>
        </w:rPr>
      </w:pPr>
      <w:r>
        <w:rPr>
          <w:rFonts w:ascii="Arial" w:eastAsia="Arial" w:hAnsi="Arial" w:cs="Arial"/>
          <w:sz w:val="24"/>
          <w:szCs w:val="24"/>
        </w:rPr>
        <w:t>Dadas en</w:t>
      </w:r>
      <w:r w:rsidR="003A5FD5" w:rsidRPr="003A5FD5">
        <w:rPr>
          <w:rFonts w:ascii="Arial" w:eastAsia="Arial" w:hAnsi="Arial" w:cs="Arial"/>
          <w:sz w:val="24"/>
          <w:szCs w:val="24"/>
        </w:rPr>
        <w:t xml:space="preserve"> Bogotá D.C., a los</w:t>
      </w:r>
      <w:r w:rsidR="00514AFE">
        <w:rPr>
          <w:rFonts w:ascii="Arial" w:eastAsia="Arial" w:hAnsi="Arial" w:cs="Arial"/>
          <w:sz w:val="24"/>
          <w:szCs w:val="24"/>
        </w:rPr>
        <w:t xml:space="preserve"> doce</w:t>
      </w:r>
      <w:r w:rsidR="001B3BCE">
        <w:rPr>
          <w:rFonts w:ascii="Arial" w:eastAsia="Arial" w:hAnsi="Arial" w:cs="Arial"/>
          <w:sz w:val="24"/>
          <w:szCs w:val="24"/>
        </w:rPr>
        <w:t xml:space="preserve"> (</w:t>
      </w:r>
      <w:r w:rsidR="00514AFE">
        <w:rPr>
          <w:rFonts w:ascii="Arial" w:eastAsia="Arial" w:hAnsi="Arial" w:cs="Arial"/>
          <w:sz w:val="24"/>
          <w:szCs w:val="24"/>
        </w:rPr>
        <w:t>12</w:t>
      </w:r>
      <w:r w:rsidR="00A40232">
        <w:rPr>
          <w:rFonts w:ascii="Arial" w:eastAsia="Arial" w:hAnsi="Arial" w:cs="Arial"/>
          <w:sz w:val="24"/>
          <w:szCs w:val="24"/>
        </w:rPr>
        <w:t>)</w:t>
      </w:r>
      <w:r w:rsidR="003A5FD5" w:rsidRPr="003A5FD5">
        <w:rPr>
          <w:rFonts w:ascii="Arial" w:eastAsia="Arial" w:hAnsi="Arial" w:cs="Arial"/>
          <w:sz w:val="24"/>
          <w:szCs w:val="24"/>
        </w:rPr>
        <w:t xml:space="preserve"> días del mes de </w:t>
      </w:r>
      <w:r w:rsidR="00A40232">
        <w:rPr>
          <w:rFonts w:ascii="Arial" w:eastAsia="Arial" w:hAnsi="Arial" w:cs="Arial"/>
          <w:sz w:val="24"/>
          <w:szCs w:val="24"/>
        </w:rPr>
        <w:t xml:space="preserve">agosto </w:t>
      </w:r>
      <w:r w:rsidR="003A5FD5" w:rsidRPr="003A5FD5">
        <w:rPr>
          <w:rFonts w:ascii="Arial" w:eastAsia="Arial" w:hAnsi="Arial" w:cs="Arial"/>
          <w:sz w:val="24"/>
          <w:szCs w:val="24"/>
        </w:rPr>
        <w:t>de 2024.</w:t>
      </w:r>
    </w:p>
    <w:p w14:paraId="73D50772" w14:textId="77777777" w:rsidR="003A5FD5" w:rsidRPr="003A5FD5" w:rsidRDefault="003A5FD5" w:rsidP="00B4161E">
      <w:pPr>
        <w:tabs>
          <w:tab w:val="left" w:pos="-567"/>
        </w:tabs>
        <w:spacing w:after="0"/>
        <w:ind w:left="-567" w:right="-516"/>
        <w:jc w:val="both"/>
        <w:rPr>
          <w:rFonts w:ascii="Arial" w:eastAsia="Arial" w:hAnsi="Arial" w:cs="Arial"/>
          <w:sz w:val="24"/>
          <w:szCs w:val="24"/>
        </w:rPr>
      </w:pPr>
    </w:p>
    <w:sectPr w:rsidR="003A5FD5" w:rsidRPr="003A5FD5">
      <w:headerReference w:type="default" r:id="rId9"/>
      <w:footerReference w:type="default" r:id="rId10"/>
      <w:pgSz w:w="12240" w:h="15840"/>
      <w:pgMar w:top="2125" w:right="1700" w:bottom="1417" w:left="1700" w:header="323" w:footer="123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A9BDE" w14:textId="77777777" w:rsidR="007547A1" w:rsidRDefault="007547A1">
      <w:pPr>
        <w:spacing w:after="0" w:line="240" w:lineRule="auto"/>
      </w:pPr>
      <w:r>
        <w:separator/>
      </w:r>
    </w:p>
  </w:endnote>
  <w:endnote w:type="continuationSeparator" w:id="0">
    <w:p w14:paraId="75EA92E2" w14:textId="77777777" w:rsidR="007547A1" w:rsidRDefault="00754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Roboto Thin">
    <w:charset w:val="00"/>
    <w:family w:val="auto"/>
    <w:pitch w:val="variable"/>
    <w:sig w:usb0="E00002FF" w:usb1="5000205B" w:usb2="00000020" w:usb3="00000000" w:csb0="0000019F" w:csb1="00000000"/>
  </w:font>
  <w:font w:name="Arim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010D2" w14:textId="77777777" w:rsidR="0097552C" w:rsidRDefault="0097552C">
    <w:pPr>
      <w:pBdr>
        <w:top w:val="nil"/>
        <w:left w:val="nil"/>
        <w:bottom w:val="nil"/>
        <w:right w:val="nil"/>
        <w:between w:val="nil"/>
      </w:pBdr>
      <w:tabs>
        <w:tab w:val="center" w:pos="4252"/>
        <w:tab w:val="right" w:pos="8504"/>
      </w:tabs>
      <w:spacing w:after="0" w:line="240" w:lineRule="auto"/>
      <w:jc w:val="center"/>
      <w:rPr>
        <w:rFonts w:ascii="Roboto Thin" w:eastAsia="Roboto Thin" w:hAnsi="Roboto Thin" w:cs="Roboto Thin"/>
        <w:color w:val="434343"/>
        <w:sz w:val="18"/>
        <w:szCs w:val="18"/>
      </w:rPr>
    </w:pPr>
    <w:r>
      <w:rPr>
        <w:rFonts w:ascii="Arimo" w:eastAsia="Arimo" w:hAnsi="Arimo" w:cs="Arimo"/>
        <w:b/>
        <w:color w:val="434343"/>
        <w:sz w:val="18"/>
        <w:szCs w:val="18"/>
      </w:rPr>
      <w:t>⚲</w:t>
    </w:r>
    <w:r>
      <w:rPr>
        <w:rFonts w:ascii="Roboto Thin" w:eastAsia="Roboto Thin" w:hAnsi="Roboto Thin" w:cs="Roboto Thin"/>
        <w:color w:val="434343"/>
        <w:sz w:val="18"/>
        <w:szCs w:val="18"/>
      </w:rPr>
      <w:t xml:space="preserve"> Avenida carrera 7 #127-48 · Edificio 128 Centro Empresarial PH · Oficina 802               </w:t>
    </w:r>
    <w:r>
      <w:rPr>
        <w:b/>
        <w:color w:val="434343"/>
        <w:sz w:val="18"/>
        <w:szCs w:val="18"/>
      </w:rPr>
      <w:t xml:space="preserve">Nit: </w:t>
    </w:r>
    <w:r>
      <w:rPr>
        <w:rFonts w:ascii="Roboto Thin" w:eastAsia="Roboto Thin" w:hAnsi="Roboto Thin" w:cs="Roboto Thin"/>
        <w:color w:val="434343"/>
        <w:sz w:val="18"/>
        <w:szCs w:val="18"/>
      </w:rPr>
      <w:t>901345524-7</w:t>
    </w:r>
    <w:r>
      <w:rPr>
        <w:noProof/>
      </w:rPr>
      <w:drawing>
        <wp:anchor distT="0" distB="0" distL="0" distR="0" simplePos="0" relativeHeight="251660288" behindDoc="0" locked="0" layoutInCell="1" hidden="0" allowOverlap="1" wp14:anchorId="4D3BB8A9" wp14:editId="0727F6C7">
          <wp:simplePos x="0" y="0"/>
          <wp:positionH relativeFrom="column">
            <wp:posOffset>5612400</wp:posOffset>
          </wp:positionH>
          <wp:positionV relativeFrom="paragraph">
            <wp:posOffset>76200</wp:posOffset>
          </wp:positionV>
          <wp:extent cx="448762" cy="448762"/>
          <wp:effectExtent l="0" t="0" r="0" b="0"/>
          <wp:wrapNone/>
          <wp:docPr id="28" name="image2.png" descr="Imagen que contiene medidor&#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Imagen que contiene medidor&#10;&#10;Descripción generada automáticamente"/>
                  <pic:cNvPicPr preferRelativeResize="0"/>
                </pic:nvPicPr>
                <pic:blipFill>
                  <a:blip r:embed="rId1"/>
                  <a:srcRect/>
                  <a:stretch>
                    <a:fillRect/>
                  </a:stretch>
                </pic:blipFill>
                <pic:spPr>
                  <a:xfrm>
                    <a:off x="0" y="0"/>
                    <a:ext cx="448762" cy="448762"/>
                  </a:xfrm>
                  <a:prstGeom prst="rect">
                    <a:avLst/>
                  </a:prstGeom>
                  <a:ln/>
                </pic:spPr>
              </pic:pic>
            </a:graphicData>
          </a:graphic>
        </wp:anchor>
      </w:drawing>
    </w:r>
    <w:r>
      <w:rPr>
        <w:noProof/>
      </w:rPr>
      <w:drawing>
        <wp:anchor distT="114300" distB="114300" distL="114300" distR="114300" simplePos="0" relativeHeight="251661312" behindDoc="0" locked="0" layoutInCell="1" hidden="0" allowOverlap="1" wp14:anchorId="2332D96E" wp14:editId="70CC2015">
          <wp:simplePos x="0" y="0"/>
          <wp:positionH relativeFrom="column">
            <wp:posOffset>-9513</wp:posOffset>
          </wp:positionH>
          <wp:positionV relativeFrom="paragraph">
            <wp:posOffset>228600</wp:posOffset>
          </wp:positionV>
          <wp:extent cx="5610225" cy="372427"/>
          <wp:effectExtent l="0" t="0" r="0" b="0"/>
          <wp:wrapNone/>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t="29599" b="25402"/>
                  <a:stretch>
                    <a:fillRect/>
                  </a:stretch>
                </pic:blipFill>
                <pic:spPr>
                  <a:xfrm>
                    <a:off x="0" y="0"/>
                    <a:ext cx="5610225" cy="372427"/>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BEEDE" w14:textId="77777777" w:rsidR="007547A1" w:rsidRDefault="007547A1">
      <w:pPr>
        <w:spacing w:after="0" w:line="240" w:lineRule="auto"/>
      </w:pPr>
      <w:r>
        <w:separator/>
      </w:r>
    </w:p>
  </w:footnote>
  <w:footnote w:type="continuationSeparator" w:id="0">
    <w:p w14:paraId="05E22FEC" w14:textId="77777777" w:rsidR="007547A1" w:rsidRDefault="007547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E74A1" w14:textId="77777777" w:rsidR="0097552C" w:rsidRDefault="0097552C">
    <w:pPr>
      <w:pBdr>
        <w:top w:val="nil"/>
        <w:left w:val="nil"/>
        <w:bottom w:val="nil"/>
        <w:right w:val="nil"/>
        <w:between w:val="nil"/>
      </w:pBdr>
      <w:tabs>
        <w:tab w:val="center" w:pos="4252"/>
        <w:tab w:val="right" w:pos="8504"/>
      </w:tabs>
      <w:spacing w:after="0" w:line="240" w:lineRule="auto"/>
      <w:ind w:left="-567"/>
      <w:jc w:val="right"/>
      <w:rPr>
        <w:rFonts w:ascii="Roboto Thin" w:eastAsia="Roboto Thin" w:hAnsi="Roboto Thin" w:cs="Roboto Thin"/>
        <w:sz w:val="18"/>
        <w:szCs w:val="18"/>
      </w:rPr>
    </w:pPr>
  </w:p>
  <w:p w14:paraId="656CFC3C" w14:textId="77777777" w:rsidR="0097552C" w:rsidRDefault="0097552C">
    <w:pPr>
      <w:pBdr>
        <w:top w:val="nil"/>
        <w:left w:val="nil"/>
        <w:bottom w:val="nil"/>
        <w:right w:val="nil"/>
        <w:between w:val="nil"/>
      </w:pBdr>
      <w:tabs>
        <w:tab w:val="center" w:pos="4252"/>
        <w:tab w:val="right" w:pos="8504"/>
      </w:tabs>
      <w:spacing w:after="0" w:line="240" w:lineRule="auto"/>
      <w:ind w:left="152" w:right="204"/>
      <w:jc w:val="center"/>
      <w:rPr>
        <w:rFonts w:ascii="Roboto Thin" w:eastAsia="Roboto Thin" w:hAnsi="Roboto Thin" w:cs="Roboto Thin"/>
        <w:sz w:val="18"/>
        <w:szCs w:val="18"/>
      </w:rPr>
    </w:pPr>
    <w:r>
      <w:rPr>
        <w:noProof/>
      </w:rPr>
      <w:drawing>
        <wp:anchor distT="114300" distB="114300" distL="114300" distR="114300" simplePos="0" relativeHeight="251659264" behindDoc="0" locked="0" layoutInCell="1" hidden="0" allowOverlap="1" wp14:anchorId="1EC3FE74" wp14:editId="60057A8F">
          <wp:simplePos x="0" y="0"/>
          <wp:positionH relativeFrom="column">
            <wp:posOffset>-9513</wp:posOffset>
          </wp:positionH>
          <wp:positionV relativeFrom="paragraph">
            <wp:posOffset>114300</wp:posOffset>
          </wp:positionV>
          <wp:extent cx="1581765" cy="371475"/>
          <wp:effectExtent l="0" t="0" r="0" b="0"/>
          <wp:wrapNone/>
          <wp:docPr id="2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l="17022" t="34420" r="15238" b="37716"/>
                  <a:stretch>
                    <a:fillRect/>
                  </a:stretch>
                </pic:blipFill>
                <pic:spPr>
                  <a:xfrm>
                    <a:off x="0" y="0"/>
                    <a:ext cx="1581765" cy="371475"/>
                  </a:xfrm>
                  <a:prstGeom prst="rect">
                    <a:avLst/>
                  </a:prstGeom>
                  <a:ln/>
                </pic:spPr>
              </pic:pic>
            </a:graphicData>
          </a:graphic>
        </wp:anchor>
      </w:drawing>
    </w:r>
  </w:p>
  <w:p w14:paraId="21156909" w14:textId="77777777" w:rsidR="0097552C" w:rsidRDefault="0097552C">
    <w:pPr>
      <w:pBdr>
        <w:top w:val="nil"/>
        <w:left w:val="nil"/>
        <w:bottom w:val="nil"/>
        <w:right w:val="nil"/>
        <w:between w:val="nil"/>
      </w:pBdr>
      <w:tabs>
        <w:tab w:val="center" w:pos="4252"/>
        <w:tab w:val="right" w:pos="8504"/>
      </w:tabs>
      <w:spacing w:after="0" w:line="240" w:lineRule="auto"/>
      <w:ind w:right="204"/>
      <w:rPr>
        <w:rFonts w:ascii="Roboto Thin" w:eastAsia="Roboto Thin" w:hAnsi="Roboto Thin" w:cs="Roboto Thin"/>
        <w:sz w:val="18"/>
        <w:szCs w:val="18"/>
      </w:rPr>
    </w:pPr>
  </w:p>
  <w:p w14:paraId="4D6B4394" w14:textId="77777777" w:rsidR="0097552C" w:rsidRDefault="007547A1">
    <w:pPr>
      <w:pBdr>
        <w:top w:val="nil"/>
        <w:left w:val="nil"/>
        <w:bottom w:val="nil"/>
        <w:right w:val="nil"/>
        <w:between w:val="nil"/>
      </w:pBdr>
      <w:tabs>
        <w:tab w:val="center" w:pos="4252"/>
        <w:tab w:val="right" w:pos="8504"/>
      </w:tabs>
      <w:spacing w:after="0" w:line="240" w:lineRule="auto"/>
      <w:ind w:right="62"/>
      <w:jc w:val="right"/>
      <w:rPr>
        <w:rFonts w:ascii="Roboto Thin" w:eastAsia="Roboto Thin" w:hAnsi="Roboto Thin" w:cs="Roboto Thin"/>
        <w:color w:val="666666"/>
      </w:rPr>
    </w:pPr>
    <w:hyperlink r:id="rId2">
      <w:r w:rsidR="0097552C">
        <w:rPr>
          <w:rFonts w:ascii="Roboto Thin" w:eastAsia="Roboto Thin" w:hAnsi="Roboto Thin" w:cs="Roboto Thin"/>
          <w:color w:val="666666"/>
        </w:rPr>
        <w:t>www.cocrea.com.co</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351B"/>
    <w:multiLevelType w:val="multilevel"/>
    <w:tmpl w:val="02BE72D0"/>
    <w:lvl w:ilvl="0">
      <w:start w:val="1"/>
      <w:numFmt w:val="decimal"/>
      <w:lvlText w:val="%1."/>
      <w:lvlJc w:val="left"/>
      <w:pPr>
        <w:ind w:left="360" w:hanging="360"/>
      </w:pPr>
      <w:rPr>
        <w:b/>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40A6CF9"/>
    <w:multiLevelType w:val="hybridMultilevel"/>
    <w:tmpl w:val="D0F6EF36"/>
    <w:lvl w:ilvl="0" w:tplc="61068522">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 w15:restartNumberingAfterBreak="0">
    <w:nsid w:val="1DAF6D6E"/>
    <w:multiLevelType w:val="multilevel"/>
    <w:tmpl w:val="ABAA2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65090A"/>
    <w:multiLevelType w:val="multilevel"/>
    <w:tmpl w:val="0DD63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D026B5"/>
    <w:multiLevelType w:val="multilevel"/>
    <w:tmpl w:val="52226C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440736"/>
    <w:multiLevelType w:val="multilevel"/>
    <w:tmpl w:val="B3647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012361"/>
    <w:multiLevelType w:val="multilevel"/>
    <w:tmpl w:val="D5DCF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38148C"/>
    <w:multiLevelType w:val="hybridMultilevel"/>
    <w:tmpl w:val="57A257EC"/>
    <w:lvl w:ilvl="0" w:tplc="240A0001">
      <w:start w:val="1"/>
      <w:numFmt w:val="bullet"/>
      <w:lvlText w:val=""/>
      <w:lvlJc w:val="left"/>
      <w:pPr>
        <w:ind w:left="153" w:hanging="360"/>
      </w:pPr>
      <w:rPr>
        <w:rFonts w:ascii="Symbol" w:hAnsi="Symbol" w:hint="default"/>
      </w:rPr>
    </w:lvl>
    <w:lvl w:ilvl="1" w:tplc="240A0003" w:tentative="1">
      <w:start w:val="1"/>
      <w:numFmt w:val="bullet"/>
      <w:lvlText w:val="o"/>
      <w:lvlJc w:val="left"/>
      <w:pPr>
        <w:ind w:left="873" w:hanging="360"/>
      </w:pPr>
      <w:rPr>
        <w:rFonts w:ascii="Courier New" w:hAnsi="Courier New" w:cs="Courier New" w:hint="default"/>
      </w:rPr>
    </w:lvl>
    <w:lvl w:ilvl="2" w:tplc="240A0005" w:tentative="1">
      <w:start w:val="1"/>
      <w:numFmt w:val="bullet"/>
      <w:lvlText w:val=""/>
      <w:lvlJc w:val="left"/>
      <w:pPr>
        <w:ind w:left="1593" w:hanging="360"/>
      </w:pPr>
      <w:rPr>
        <w:rFonts w:ascii="Wingdings" w:hAnsi="Wingdings" w:hint="default"/>
      </w:rPr>
    </w:lvl>
    <w:lvl w:ilvl="3" w:tplc="240A0001" w:tentative="1">
      <w:start w:val="1"/>
      <w:numFmt w:val="bullet"/>
      <w:lvlText w:val=""/>
      <w:lvlJc w:val="left"/>
      <w:pPr>
        <w:ind w:left="2313" w:hanging="360"/>
      </w:pPr>
      <w:rPr>
        <w:rFonts w:ascii="Symbol" w:hAnsi="Symbol" w:hint="default"/>
      </w:rPr>
    </w:lvl>
    <w:lvl w:ilvl="4" w:tplc="240A0003" w:tentative="1">
      <w:start w:val="1"/>
      <w:numFmt w:val="bullet"/>
      <w:lvlText w:val="o"/>
      <w:lvlJc w:val="left"/>
      <w:pPr>
        <w:ind w:left="3033" w:hanging="360"/>
      </w:pPr>
      <w:rPr>
        <w:rFonts w:ascii="Courier New" w:hAnsi="Courier New" w:cs="Courier New" w:hint="default"/>
      </w:rPr>
    </w:lvl>
    <w:lvl w:ilvl="5" w:tplc="240A0005" w:tentative="1">
      <w:start w:val="1"/>
      <w:numFmt w:val="bullet"/>
      <w:lvlText w:val=""/>
      <w:lvlJc w:val="left"/>
      <w:pPr>
        <w:ind w:left="3753" w:hanging="360"/>
      </w:pPr>
      <w:rPr>
        <w:rFonts w:ascii="Wingdings" w:hAnsi="Wingdings" w:hint="default"/>
      </w:rPr>
    </w:lvl>
    <w:lvl w:ilvl="6" w:tplc="240A0001" w:tentative="1">
      <w:start w:val="1"/>
      <w:numFmt w:val="bullet"/>
      <w:lvlText w:val=""/>
      <w:lvlJc w:val="left"/>
      <w:pPr>
        <w:ind w:left="4473" w:hanging="360"/>
      </w:pPr>
      <w:rPr>
        <w:rFonts w:ascii="Symbol" w:hAnsi="Symbol" w:hint="default"/>
      </w:rPr>
    </w:lvl>
    <w:lvl w:ilvl="7" w:tplc="240A0003" w:tentative="1">
      <w:start w:val="1"/>
      <w:numFmt w:val="bullet"/>
      <w:lvlText w:val="o"/>
      <w:lvlJc w:val="left"/>
      <w:pPr>
        <w:ind w:left="5193" w:hanging="360"/>
      </w:pPr>
      <w:rPr>
        <w:rFonts w:ascii="Courier New" w:hAnsi="Courier New" w:cs="Courier New" w:hint="default"/>
      </w:rPr>
    </w:lvl>
    <w:lvl w:ilvl="8" w:tplc="240A0005" w:tentative="1">
      <w:start w:val="1"/>
      <w:numFmt w:val="bullet"/>
      <w:lvlText w:val=""/>
      <w:lvlJc w:val="left"/>
      <w:pPr>
        <w:ind w:left="5913" w:hanging="360"/>
      </w:pPr>
      <w:rPr>
        <w:rFonts w:ascii="Wingdings" w:hAnsi="Wingdings" w:hint="default"/>
      </w:rPr>
    </w:lvl>
  </w:abstractNum>
  <w:abstractNum w:abstractNumId="8" w15:restartNumberingAfterBreak="0">
    <w:nsid w:val="49365A6F"/>
    <w:multiLevelType w:val="multilevel"/>
    <w:tmpl w:val="19E85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5812A4"/>
    <w:multiLevelType w:val="hybridMultilevel"/>
    <w:tmpl w:val="C03C4466"/>
    <w:lvl w:ilvl="0" w:tplc="4D4268FE">
      <w:numFmt w:val="bullet"/>
      <w:lvlText w:val="•"/>
      <w:lvlJc w:val="left"/>
      <w:pPr>
        <w:ind w:left="214" w:hanging="113"/>
      </w:pPr>
      <w:rPr>
        <w:rFonts w:ascii="Arial MT" w:eastAsia="Arial MT" w:hAnsi="Arial MT" w:cs="Arial MT" w:hint="default"/>
        <w:b w:val="0"/>
        <w:bCs w:val="0"/>
        <w:i w:val="0"/>
        <w:iCs w:val="0"/>
        <w:spacing w:val="0"/>
        <w:w w:val="82"/>
        <w:sz w:val="22"/>
        <w:szCs w:val="22"/>
        <w:lang w:val="es-ES" w:eastAsia="en-US" w:bidi="ar-SA"/>
      </w:rPr>
    </w:lvl>
    <w:lvl w:ilvl="1" w:tplc="351A80B0">
      <w:numFmt w:val="bullet"/>
      <w:lvlText w:val="•"/>
      <w:lvlJc w:val="left"/>
      <w:pPr>
        <w:ind w:left="1104" w:hanging="113"/>
      </w:pPr>
      <w:rPr>
        <w:lang w:val="es-ES" w:eastAsia="en-US" w:bidi="ar-SA"/>
      </w:rPr>
    </w:lvl>
    <w:lvl w:ilvl="2" w:tplc="6F7C8944">
      <w:numFmt w:val="bullet"/>
      <w:lvlText w:val="•"/>
      <w:lvlJc w:val="left"/>
      <w:pPr>
        <w:ind w:left="1988" w:hanging="113"/>
      </w:pPr>
      <w:rPr>
        <w:lang w:val="es-ES" w:eastAsia="en-US" w:bidi="ar-SA"/>
      </w:rPr>
    </w:lvl>
    <w:lvl w:ilvl="3" w:tplc="849E4A0C">
      <w:numFmt w:val="bullet"/>
      <w:lvlText w:val="•"/>
      <w:lvlJc w:val="left"/>
      <w:pPr>
        <w:ind w:left="2872" w:hanging="113"/>
      </w:pPr>
      <w:rPr>
        <w:lang w:val="es-ES" w:eastAsia="en-US" w:bidi="ar-SA"/>
      </w:rPr>
    </w:lvl>
    <w:lvl w:ilvl="4" w:tplc="0E5EA582">
      <w:numFmt w:val="bullet"/>
      <w:lvlText w:val="•"/>
      <w:lvlJc w:val="left"/>
      <w:pPr>
        <w:ind w:left="3756" w:hanging="113"/>
      </w:pPr>
      <w:rPr>
        <w:lang w:val="es-ES" w:eastAsia="en-US" w:bidi="ar-SA"/>
      </w:rPr>
    </w:lvl>
    <w:lvl w:ilvl="5" w:tplc="01243C2C">
      <w:numFmt w:val="bullet"/>
      <w:lvlText w:val="•"/>
      <w:lvlJc w:val="left"/>
      <w:pPr>
        <w:ind w:left="4640" w:hanging="113"/>
      </w:pPr>
      <w:rPr>
        <w:lang w:val="es-ES" w:eastAsia="en-US" w:bidi="ar-SA"/>
      </w:rPr>
    </w:lvl>
    <w:lvl w:ilvl="6" w:tplc="C2ACF24A">
      <w:numFmt w:val="bullet"/>
      <w:lvlText w:val="•"/>
      <w:lvlJc w:val="left"/>
      <w:pPr>
        <w:ind w:left="5524" w:hanging="113"/>
      </w:pPr>
      <w:rPr>
        <w:lang w:val="es-ES" w:eastAsia="en-US" w:bidi="ar-SA"/>
      </w:rPr>
    </w:lvl>
    <w:lvl w:ilvl="7" w:tplc="935E2186">
      <w:numFmt w:val="bullet"/>
      <w:lvlText w:val="•"/>
      <w:lvlJc w:val="left"/>
      <w:pPr>
        <w:ind w:left="6408" w:hanging="113"/>
      </w:pPr>
      <w:rPr>
        <w:lang w:val="es-ES" w:eastAsia="en-US" w:bidi="ar-SA"/>
      </w:rPr>
    </w:lvl>
    <w:lvl w:ilvl="8" w:tplc="63A4EBCE">
      <w:numFmt w:val="bullet"/>
      <w:lvlText w:val="•"/>
      <w:lvlJc w:val="left"/>
      <w:pPr>
        <w:ind w:left="7292" w:hanging="113"/>
      </w:pPr>
      <w:rPr>
        <w:lang w:val="es-ES" w:eastAsia="en-US" w:bidi="ar-SA"/>
      </w:rPr>
    </w:lvl>
  </w:abstractNum>
  <w:abstractNum w:abstractNumId="10" w15:restartNumberingAfterBreak="0">
    <w:nsid w:val="57593AEB"/>
    <w:multiLevelType w:val="hybridMultilevel"/>
    <w:tmpl w:val="290ADC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7EB109D"/>
    <w:multiLevelType w:val="multilevel"/>
    <w:tmpl w:val="363AC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3954F3"/>
    <w:multiLevelType w:val="multilevel"/>
    <w:tmpl w:val="5C103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D61CB9"/>
    <w:multiLevelType w:val="hybridMultilevel"/>
    <w:tmpl w:val="DBDAFA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CD3098F"/>
    <w:multiLevelType w:val="multilevel"/>
    <w:tmpl w:val="C14AE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4"/>
  </w:num>
  <w:num w:numId="4">
    <w:abstractNumId w:val="1"/>
  </w:num>
  <w:num w:numId="5">
    <w:abstractNumId w:val="10"/>
  </w:num>
  <w:num w:numId="6">
    <w:abstractNumId w:val="13"/>
  </w:num>
  <w:num w:numId="7">
    <w:abstractNumId w:val="12"/>
  </w:num>
  <w:num w:numId="8">
    <w:abstractNumId w:val="6"/>
  </w:num>
  <w:num w:numId="9">
    <w:abstractNumId w:val="3"/>
  </w:num>
  <w:num w:numId="10">
    <w:abstractNumId w:val="14"/>
  </w:num>
  <w:num w:numId="11">
    <w:abstractNumId w:val="2"/>
  </w:num>
  <w:num w:numId="12">
    <w:abstractNumId w:val="5"/>
  </w:num>
  <w:num w:numId="13">
    <w:abstractNumId w:val="8"/>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937"/>
    <w:rsid w:val="00000DBA"/>
    <w:rsid w:val="00005A26"/>
    <w:rsid w:val="000201C7"/>
    <w:rsid w:val="00063064"/>
    <w:rsid w:val="00070BA1"/>
    <w:rsid w:val="00075502"/>
    <w:rsid w:val="0008251F"/>
    <w:rsid w:val="000930A7"/>
    <w:rsid w:val="000F00E2"/>
    <w:rsid w:val="000F1533"/>
    <w:rsid w:val="00104838"/>
    <w:rsid w:val="001366CC"/>
    <w:rsid w:val="00152830"/>
    <w:rsid w:val="001546FF"/>
    <w:rsid w:val="00157657"/>
    <w:rsid w:val="00163FEB"/>
    <w:rsid w:val="001645D6"/>
    <w:rsid w:val="00170042"/>
    <w:rsid w:val="00171DAC"/>
    <w:rsid w:val="001731E0"/>
    <w:rsid w:val="0018538F"/>
    <w:rsid w:val="001A7AC4"/>
    <w:rsid w:val="001B3BCE"/>
    <w:rsid w:val="001C06FA"/>
    <w:rsid w:val="001D0FFE"/>
    <w:rsid w:val="001E43CD"/>
    <w:rsid w:val="001E5492"/>
    <w:rsid w:val="001E7424"/>
    <w:rsid w:val="001F3F6C"/>
    <w:rsid w:val="001F477A"/>
    <w:rsid w:val="002111E4"/>
    <w:rsid w:val="0025203C"/>
    <w:rsid w:val="002570CD"/>
    <w:rsid w:val="00262270"/>
    <w:rsid w:val="00262704"/>
    <w:rsid w:val="002A74FB"/>
    <w:rsid w:val="002A7C7C"/>
    <w:rsid w:val="002B53C9"/>
    <w:rsid w:val="002B684D"/>
    <w:rsid w:val="002B71D8"/>
    <w:rsid w:val="00311307"/>
    <w:rsid w:val="00313A2B"/>
    <w:rsid w:val="00330B67"/>
    <w:rsid w:val="003855B7"/>
    <w:rsid w:val="00392F89"/>
    <w:rsid w:val="00395F9C"/>
    <w:rsid w:val="003A2F75"/>
    <w:rsid w:val="003A5FD5"/>
    <w:rsid w:val="003B17CE"/>
    <w:rsid w:val="003B6698"/>
    <w:rsid w:val="003B73F7"/>
    <w:rsid w:val="003D1862"/>
    <w:rsid w:val="003E013F"/>
    <w:rsid w:val="003E4BE4"/>
    <w:rsid w:val="0040185B"/>
    <w:rsid w:val="00411E7B"/>
    <w:rsid w:val="0041720E"/>
    <w:rsid w:val="0042299D"/>
    <w:rsid w:val="004642A6"/>
    <w:rsid w:val="00472A40"/>
    <w:rsid w:val="00474DD7"/>
    <w:rsid w:val="0048060A"/>
    <w:rsid w:val="00480D2D"/>
    <w:rsid w:val="00484FA8"/>
    <w:rsid w:val="004A6E72"/>
    <w:rsid w:val="004B718C"/>
    <w:rsid w:val="004C4691"/>
    <w:rsid w:val="004F2FF5"/>
    <w:rsid w:val="00514AFE"/>
    <w:rsid w:val="00520937"/>
    <w:rsid w:val="005450DC"/>
    <w:rsid w:val="00547F2E"/>
    <w:rsid w:val="00550377"/>
    <w:rsid w:val="00554F49"/>
    <w:rsid w:val="00566999"/>
    <w:rsid w:val="00582434"/>
    <w:rsid w:val="005A4FB8"/>
    <w:rsid w:val="005B56DB"/>
    <w:rsid w:val="005B7F13"/>
    <w:rsid w:val="005C6AF0"/>
    <w:rsid w:val="005F5690"/>
    <w:rsid w:val="005F5DB6"/>
    <w:rsid w:val="005F7957"/>
    <w:rsid w:val="00602DED"/>
    <w:rsid w:val="00603FAC"/>
    <w:rsid w:val="00604EE0"/>
    <w:rsid w:val="0061728C"/>
    <w:rsid w:val="006248DA"/>
    <w:rsid w:val="00624F34"/>
    <w:rsid w:val="006311E2"/>
    <w:rsid w:val="006370AE"/>
    <w:rsid w:val="00645A7D"/>
    <w:rsid w:val="006663A3"/>
    <w:rsid w:val="00674322"/>
    <w:rsid w:val="0068554E"/>
    <w:rsid w:val="00692967"/>
    <w:rsid w:val="006A03DE"/>
    <w:rsid w:val="006A05C3"/>
    <w:rsid w:val="006A1D27"/>
    <w:rsid w:val="006A536E"/>
    <w:rsid w:val="006B5BDD"/>
    <w:rsid w:val="006D7A15"/>
    <w:rsid w:val="00714A1B"/>
    <w:rsid w:val="00744C58"/>
    <w:rsid w:val="007547A1"/>
    <w:rsid w:val="00784DE8"/>
    <w:rsid w:val="007A0B10"/>
    <w:rsid w:val="007B2B93"/>
    <w:rsid w:val="007B5CA5"/>
    <w:rsid w:val="007C0F14"/>
    <w:rsid w:val="007D54EB"/>
    <w:rsid w:val="007E5F2D"/>
    <w:rsid w:val="00803FE3"/>
    <w:rsid w:val="00835022"/>
    <w:rsid w:val="00837A7A"/>
    <w:rsid w:val="00837CE6"/>
    <w:rsid w:val="008454D0"/>
    <w:rsid w:val="008618E9"/>
    <w:rsid w:val="00863DDC"/>
    <w:rsid w:val="00874FC9"/>
    <w:rsid w:val="0088005A"/>
    <w:rsid w:val="00892CA6"/>
    <w:rsid w:val="0089316E"/>
    <w:rsid w:val="008A49D6"/>
    <w:rsid w:val="008B787F"/>
    <w:rsid w:val="00903665"/>
    <w:rsid w:val="00924CF4"/>
    <w:rsid w:val="00951BA7"/>
    <w:rsid w:val="0097552C"/>
    <w:rsid w:val="00993E85"/>
    <w:rsid w:val="009A3149"/>
    <w:rsid w:val="009B055E"/>
    <w:rsid w:val="009B4600"/>
    <w:rsid w:val="009C3B18"/>
    <w:rsid w:val="009C5110"/>
    <w:rsid w:val="009E7B4D"/>
    <w:rsid w:val="009F4524"/>
    <w:rsid w:val="00A40232"/>
    <w:rsid w:val="00A50B77"/>
    <w:rsid w:val="00A82D52"/>
    <w:rsid w:val="00A936AC"/>
    <w:rsid w:val="00AB0551"/>
    <w:rsid w:val="00AD2C06"/>
    <w:rsid w:val="00AE074B"/>
    <w:rsid w:val="00AF2A7C"/>
    <w:rsid w:val="00AF77EA"/>
    <w:rsid w:val="00B15CE7"/>
    <w:rsid w:val="00B413D3"/>
    <w:rsid w:val="00B4161E"/>
    <w:rsid w:val="00B47E2C"/>
    <w:rsid w:val="00B52665"/>
    <w:rsid w:val="00B52686"/>
    <w:rsid w:val="00B66C65"/>
    <w:rsid w:val="00B967E0"/>
    <w:rsid w:val="00BB02CC"/>
    <w:rsid w:val="00BB7BAC"/>
    <w:rsid w:val="00BF339F"/>
    <w:rsid w:val="00C02D4B"/>
    <w:rsid w:val="00C1535B"/>
    <w:rsid w:val="00C40829"/>
    <w:rsid w:val="00C424C4"/>
    <w:rsid w:val="00C45AC3"/>
    <w:rsid w:val="00C55826"/>
    <w:rsid w:val="00C60A72"/>
    <w:rsid w:val="00C64B7F"/>
    <w:rsid w:val="00C71997"/>
    <w:rsid w:val="00C80BE0"/>
    <w:rsid w:val="00C87B1A"/>
    <w:rsid w:val="00C9616D"/>
    <w:rsid w:val="00CA4B1F"/>
    <w:rsid w:val="00CB0DB5"/>
    <w:rsid w:val="00CF74B1"/>
    <w:rsid w:val="00D00015"/>
    <w:rsid w:val="00D02366"/>
    <w:rsid w:val="00D25D81"/>
    <w:rsid w:val="00D33F3C"/>
    <w:rsid w:val="00D91D97"/>
    <w:rsid w:val="00DA7B67"/>
    <w:rsid w:val="00DA7EFF"/>
    <w:rsid w:val="00DF00B8"/>
    <w:rsid w:val="00E13790"/>
    <w:rsid w:val="00E24FC7"/>
    <w:rsid w:val="00E35F25"/>
    <w:rsid w:val="00E516D0"/>
    <w:rsid w:val="00E73680"/>
    <w:rsid w:val="00E754F8"/>
    <w:rsid w:val="00E81535"/>
    <w:rsid w:val="00E87639"/>
    <w:rsid w:val="00EA0BC4"/>
    <w:rsid w:val="00EA7610"/>
    <w:rsid w:val="00EC13B9"/>
    <w:rsid w:val="00EE4B70"/>
    <w:rsid w:val="00F069A8"/>
    <w:rsid w:val="00F121C3"/>
    <w:rsid w:val="00F30D39"/>
    <w:rsid w:val="00F46E76"/>
    <w:rsid w:val="00F54009"/>
    <w:rsid w:val="00F83738"/>
    <w:rsid w:val="00F96C63"/>
    <w:rsid w:val="00FA34FC"/>
    <w:rsid w:val="00FC527C"/>
    <w:rsid w:val="00FD43F0"/>
    <w:rsid w:val="00FE0B28"/>
    <w:rsid w:val="00FE7F0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6DA6E"/>
  <w15:docId w15:val="{84B0D470-5124-42C0-92F2-0CBE68559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CE6"/>
    <w:pPr>
      <w:spacing w:after="200" w:line="276" w:lineRule="auto"/>
    </w:pPr>
    <w:rPr>
      <w:rFonts w:ascii="Roboto" w:eastAsia="Roboto" w:hAnsi="Roboto" w:cs="Roboto"/>
      <w:kern w:val="0"/>
      <w:sz w:val="20"/>
      <w:szCs w:val="20"/>
      <w:lang w:eastAsia="es-MX"/>
      <w14:ligatures w14:val="none"/>
    </w:rPr>
  </w:style>
  <w:style w:type="paragraph" w:styleId="Ttulo1">
    <w:name w:val="heading 1"/>
    <w:basedOn w:val="Normal"/>
    <w:next w:val="Normal"/>
    <w:link w:val="Ttulo1Car"/>
    <w:uiPriority w:val="9"/>
    <w:qFormat/>
    <w:rsid w:val="00C60A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link w:val="Ttulo3Car"/>
    <w:uiPriority w:val="9"/>
    <w:qFormat/>
    <w:rsid w:val="00E7368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20937"/>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520937"/>
    <w:rPr>
      <w:color w:val="0000FF"/>
      <w:u w:val="single"/>
    </w:rPr>
  </w:style>
  <w:style w:type="character" w:styleId="Mencinsinresolver">
    <w:name w:val="Unresolved Mention"/>
    <w:basedOn w:val="Fuentedeprrafopredeter"/>
    <w:uiPriority w:val="99"/>
    <w:semiHidden/>
    <w:unhideWhenUsed/>
    <w:rsid w:val="00E81535"/>
    <w:rPr>
      <w:color w:val="605E5C"/>
      <w:shd w:val="clear" w:color="auto" w:fill="E1DFDD"/>
    </w:rPr>
  </w:style>
  <w:style w:type="paragraph" w:styleId="Prrafodelista">
    <w:name w:val="List Paragraph"/>
    <w:basedOn w:val="Normal"/>
    <w:uiPriority w:val="1"/>
    <w:qFormat/>
    <w:rsid w:val="00B4161E"/>
    <w:pPr>
      <w:ind w:left="720"/>
      <w:contextualSpacing/>
    </w:pPr>
  </w:style>
  <w:style w:type="character" w:customStyle="1" w:styleId="Ttulo3Car">
    <w:name w:val="Título 3 Car"/>
    <w:basedOn w:val="Fuentedeprrafopredeter"/>
    <w:link w:val="Ttulo3"/>
    <w:uiPriority w:val="9"/>
    <w:rsid w:val="00E73680"/>
    <w:rPr>
      <w:rFonts w:ascii="Times New Roman" w:eastAsia="Times New Roman" w:hAnsi="Times New Roman" w:cs="Times New Roman"/>
      <w:b/>
      <w:bCs/>
      <w:kern w:val="0"/>
      <w:sz w:val="27"/>
      <w:szCs w:val="27"/>
      <w:lang w:eastAsia="es-MX"/>
      <w14:ligatures w14:val="none"/>
    </w:rPr>
  </w:style>
  <w:style w:type="character" w:customStyle="1" w:styleId="go">
    <w:name w:val="go"/>
    <w:basedOn w:val="Fuentedeprrafopredeter"/>
    <w:rsid w:val="00E73680"/>
  </w:style>
  <w:style w:type="paragraph" w:styleId="Textoindependiente">
    <w:name w:val="Body Text"/>
    <w:basedOn w:val="Normal"/>
    <w:link w:val="TextoindependienteCar"/>
    <w:uiPriority w:val="1"/>
    <w:qFormat/>
    <w:rsid w:val="00E35F25"/>
    <w:pPr>
      <w:widowControl w:val="0"/>
      <w:autoSpaceDE w:val="0"/>
      <w:autoSpaceDN w:val="0"/>
      <w:spacing w:after="0" w:line="240" w:lineRule="auto"/>
    </w:pPr>
    <w:rPr>
      <w:rFonts w:ascii="Arial Narrow" w:eastAsia="Arial Narrow" w:hAnsi="Arial Narrow" w:cs="Arial Narrow"/>
      <w:sz w:val="24"/>
      <w:szCs w:val="24"/>
      <w:lang w:val="es-ES" w:eastAsia="en-US"/>
    </w:rPr>
  </w:style>
  <w:style w:type="character" w:customStyle="1" w:styleId="TextoindependienteCar">
    <w:name w:val="Texto independiente Car"/>
    <w:basedOn w:val="Fuentedeprrafopredeter"/>
    <w:link w:val="Textoindependiente"/>
    <w:uiPriority w:val="1"/>
    <w:rsid w:val="00E35F25"/>
    <w:rPr>
      <w:rFonts w:ascii="Arial Narrow" w:eastAsia="Arial Narrow" w:hAnsi="Arial Narrow" w:cs="Arial Narrow"/>
      <w:kern w:val="0"/>
      <w:sz w:val="24"/>
      <w:szCs w:val="24"/>
      <w:lang w:val="es-ES"/>
      <w14:ligatures w14:val="none"/>
    </w:rPr>
  </w:style>
  <w:style w:type="character" w:customStyle="1" w:styleId="Ttulo1Car">
    <w:name w:val="Título 1 Car"/>
    <w:basedOn w:val="Fuentedeprrafopredeter"/>
    <w:link w:val="Ttulo1"/>
    <w:uiPriority w:val="9"/>
    <w:rsid w:val="00C60A72"/>
    <w:rPr>
      <w:rFonts w:asciiTheme="majorHAnsi" w:eastAsiaTheme="majorEastAsia" w:hAnsiTheme="majorHAnsi" w:cstheme="majorBidi"/>
      <w:color w:val="2F5496" w:themeColor="accent1" w:themeShade="BF"/>
      <w:kern w:val="0"/>
      <w:sz w:val="32"/>
      <w:szCs w:val="32"/>
      <w:lang w:eastAsia="es-MX"/>
      <w14:ligatures w14:val="none"/>
    </w:rPr>
  </w:style>
  <w:style w:type="table" w:customStyle="1" w:styleId="TableNormal">
    <w:name w:val="Table Normal"/>
    <w:uiPriority w:val="2"/>
    <w:semiHidden/>
    <w:unhideWhenUsed/>
    <w:qFormat/>
    <w:rsid w:val="00C45AC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45AC3"/>
    <w:pPr>
      <w:widowControl w:val="0"/>
      <w:autoSpaceDE w:val="0"/>
      <w:autoSpaceDN w:val="0"/>
      <w:spacing w:after="0" w:line="240" w:lineRule="auto"/>
      <w:ind w:left="105"/>
    </w:pPr>
    <w:rPr>
      <w:rFonts w:ascii="Calibri" w:eastAsia="Calibri" w:hAnsi="Calibri" w:cs="Calibri"/>
      <w:sz w:val="22"/>
      <w:szCs w:val="22"/>
      <w:lang w:val="es-ES" w:eastAsia="en-US"/>
    </w:rPr>
  </w:style>
  <w:style w:type="paragraph" w:styleId="Textonotapie">
    <w:name w:val="footnote text"/>
    <w:basedOn w:val="Normal"/>
    <w:link w:val="TextonotapieCar"/>
    <w:uiPriority w:val="99"/>
    <w:semiHidden/>
    <w:unhideWhenUsed/>
    <w:rsid w:val="002A7C7C"/>
    <w:pPr>
      <w:spacing w:after="0" w:line="240" w:lineRule="auto"/>
    </w:pPr>
  </w:style>
  <w:style w:type="character" w:customStyle="1" w:styleId="TextonotapieCar">
    <w:name w:val="Texto nota pie Car"/>
    <w:basedOn w:val="Fuentedeprrafopredeter"/>
    <w:link w:val="Textonotapie"/>
    <w:uiPriority w:val="99"/>
    <w:semiHidden/>
    <w:rsid w:val="002A7C7C"/>
    <w:rPr>
      <w:rFonts w:ascii="Roboto" w:eastAsia="Roboto" w:hAnsi="Roboto" w:cs="Roboto"/>
      <w:kern w:val="0"/>
      <w:sz w:val="20"/>
      <w:szCs w:val="20"/>
      <w:lang w:eastAsia="es-MX"/>
      <w14:ligatures w14:val="none"/>
    </w:rPr>
  </w:style>
  <w:style w:type="character" w:styleId="Refdenotaalpie">
    <w:name w:val="footnote reference"/>
    <w:basedOn w:val="Fuentedeprrafopredeter"/>
    <w:uiPriority w:val="99"/>
    <w:semiHidden/>
    <w:unhideWhenUsed/>
    <w:rsid w:val="002A7C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87993">
      <w:bodyDiv w:val="1"/>
      <w:marLeft w:val="0"/>
      <w:marRight w:val="0"/>
      <w:marTop w:val="0"/>
      <w:marBottom w:val="0"/>
      <w:divBdr>
        <w:top w:val="none" w:sz="0" w:space="0" w:color="auto"/>
        <w:left w:val="none" w:sz="0" w:space="0" w:color="auto"/>
        <w:bottom w:val="none" w:sz="0" w:space="0" w:color="auto"/>
        <w:right w:val="none" w:sz="0" w:space="0" w:color="auto"/>
      </w:divBdr>
    </w:div>
    <w:div w:id="185480839">
      <w:bodyDiv w:val="1"/>
      <w:marLeft w:val="0"/>
      <w:marRight w:val="0"/>
      <w:marTop w:val="0"/>
      <w:marBottom w:val="0"/>
      <w:divBdr>
        <w:top w:val="none" w:sz="0" w:space="0" w:color="auto"/>
        <w:left w:val="none" w:sz="0" w:space="0" w:color="auto"/>
        <w:bottom w:val="none" w:sz="0" w:space="0" w:color="auto"/>
        <w:right w:val="none" w:sz="0" w:space="0" w:color="auto"/>
      </w:divBdr>
    </w:div>
    <w:div w:id="194513296">
      <w:bodyDiv w:val="1"/>
      <w:marLeft w:val="0"/>
      <w:marRight w:val="0"/>
      <w:marTop w:val="0"/>
      <w:marBottom w:val="0"/>
      <w:divBdr>
        <w:top w:val="none" w:sz="0" w:space="0" w:color="auto"/>
        <w:left w:val="none" w:sz="0" w:space="0" w:color="auto"/>
        <w:bottom w:val="none" w:sz="0" w:space="0" w:color="auto"/>
        <w:right w:val="none" w:sz="0" w:space="0" w:color="auto"/>
      </w:divBdr>
    </w:div>
    <w:div w:id="218323468">
      <w:bodyDiv w:val="1"/>
      <w:marLeft w:val="0"/>
      <w:marRight w:val="0"/>
      <w:marTop w:val="0"/>
      <w:marBottom w:val="0"/>
      <w:divBdr>
        <w:top w:val="none" w:sz="0" w:space="0" w:color="auto"/>
        <w:left w:val="none" w:sz="0" w:space="0" w:color="auto"/>
        <w:bottom w:val="none" w:sz="0" w:space="0" w:color="auto"/>
        <w:right w:val="none" w:sz="0" w:space="0" w:color="auto"/>
      </w:divBdr>
    </w:div>
    <w:div w:id="287974763">
      <w:bodyDiv w:val="1"/>
      <w:marLeft w:val="0"/>
      <w:marRight w:val="0"/>
      <w:marTop w:val="0"/>
      <w:marBottom w:val="0"/>
      <w:divBdr>
        <w:top w:val="none" w:sz="0" w:space="0" w:color="auto"/>
        <w:left w:val="none" w:sz="0" w:space="0" w:color="auto"/>
        <w:bottom w:val="none" w:sz="0" w:space="0" w:color="auto"/>
        <w:right w:val="none" w:sz="0" w:space="0" w:color="auto"/>
      </w:divBdr>
    </w:div>
    <w:div w:id="407963822">
      <w:bodyDiv w:val="1"/>
      <w:marLeft w:val="0"/>
      <w:marRight w:val="0"/>
      <w:marTop w:val="0"/>
      <w:marBottom w:val="0"/>
      <w:divBdr>
        <w:top w:val="none" w:sz="0" w:space="0" w:color="auto"/>
        <w:left w:val="none" w:sz="0" w:space="0" w:color="auto"/>
        <w:bottom w:val="none" w:sz="0" w:space="0" w:color="auto"/>
        <w:right w:val="none" w:sz="0" w:space="0" w:color="auto"/>
      </w:divBdr>
    </w:div>
    <w:div w:id="706489676">
      <w:bodyDiv w:val="1"/>
      <w:marLeft w:val="0"/>
      <w:marRight w:val="0"/>
      <w:marTop w:val="0"/>
      <w:marBottom w:val="0"/>
      <w:divBdr>
        <w:top w:val="none" w:sz="0" w:space="0" w:color="auto"/>
        <w:left w:val="none" w:sz="0" w:space="0" w:color="auto"/>
        <w:bottom w:val="none" w:sz="0" w:space="0" w:color="auto"/>
        <w:right w:val="none" w:sz="0" w:space="0" w:color="auto"/>
      </w:divBdr>
    </w:div>
    <w:div w:id="708723410">
      <w:bodyDiv w:val="1"/>
      <w:marLeft w:val="0"/>
      <w:marRight w:val="0"/>
      <w:marTop w:val="0"/>
      <w:marBottom w:val="0"/>
      <w:divBdr>
        <w:top w:val="none" w:sz="0" w:space="0" w:color="auto"/>
        <w:left w:val="none" w:sz="0" w:space="0" w:color="auto"/>
        <w:bottom w:val="none" w:sz="0" w:space="0" w:color="auto"/>
        <w:right w:val="none" w:sz="0" w:space="0" w:color="auto"/>
      </w:divBdr>
    </w:div>
    <w:div w:id="790562034">
      <w:bodyDiv w:val="1"/>
      <w:marLeft w:val="0"/>
      <w:marRight w:val="0"/>
      <w:marTop w:val="0"/>
      <w:marBottom w:val="0"/>
      <w:divBdr>
        <w:top w:val="none" w:sz="0" w:space="0" w:color="auto"/>
        <w:left w:val="none" w:sz="0" w:space="0" w:color="auto"/>
        <w:bottom w:val="none" w:sz="0" w:space="0" w:color="auto"/>
        <w:right w:val="none" w:sz="0" w:space="0" w:color="auto"/>
      </w:divBdr>
    </w:div>
    <w:div w:id="869956135">
      <w:bodyDiv w:val="1"/>
      <w:marLeft w:val="0"/>
      <w:marRight w:val="0"/>
      <w:marTop w:val="0"/>
      <w:marBottom w:val="0"/>
      <w:divBdr>
        <w:top w:val="none" w:sz="0" w:space="0" w:color="auto"/>
        <w:left w:val="none" w:sz="0" w:space="0" w:color="auto"/>
        <w:bottom w:val="none" w:sz="0" w:space="0" w:color="auto"/>
        <w:right w:val="none" w:sz="0" w:space="0" w:color="auto"/>
      </w:divBdr>
    </w:div>
    <w:div w:id="954363818">
      <w:bodyDiv w:val="1"/>
      <w:marLeft w:val="0"/>
      <w:marRight w:val="0"/>
      <w:marTop w:val="0"/>
      <w:marBottom w:val="0"/>
      <w:divBdr>
        <w:top w:val="none" w:sz="0" w:space="0" w:color="auto"/>
        <w:left w:val="none" w:sz="0" w:space="0" w:color="auto"/>
        <w:bottom w:val="none" w:sz="0" w:space="0" w:color="auto"/>
        <w:right w:val="none" w:sz="0" w:space="0" w:color="auto"/>
      </w:divBdr>
    </w:div>
    <w:div w:id="988097688">
      <w:bodyDiv w:val="1"/>
      <w:marLeft w:val="0"/>
      <w:marRight w:val="0"/>
      <w:marTop w:val="0"/>
      <w:marBottom w:val="0"/>
      <w:divBdr>
        <w:top w:val="none" w:sz="0" w:space="0" w:color="auto"/>
        <w:left w:val="none" w:sz="0" w:space="0" w:color="auto"/>
        <w:bottom w:val="none" w:sz="0" w:space="0" w:color="auto"/>
        <w:right w:val="none" w:sz="0" w:space="0" w:color="auto"/>
      </w:divBdr>
    </w:div>
    <w:div w:id="1111392172">
      <w:bodyDiv w:val="1"/>
      <w:marLeft w:val="0"/>
      <w:marRight w:val="0"/>
      <w:marTop w:val="0"/>
      <w:marBottom w:val="0"/>
      <w:divBdr>
        <w:top w:val="none" w:sz="0" w:space="0" w:color="auto"/>
        <w:left w:val="none" w:sz="0" w:space="0" w:color="auto"/>
        <w:bottom w:val="none" w:sz="0" w:space="0" w:color="auto"/>
        <w:right w:val="none" w:sz="0" w:space="0" w:color="auto"/>
      </w:divBdr>
    </w:div>
    <w:div w:id="1297369100">
      <w:bodyDiv w:val="1"/>
      <w:marLeft w:val="0"/>
      <w:marRight w:val="0"/>
      <w:marTop w:val="0"/>
      <w:marBottom w:val="0"/>
      <w:divBdr>
        <w:top w:val="none" w:sz="0" w:space="0" w:color="auto"/>
        <w:left w:val="none" w:sz="0" w:space="0" w:color="auto"/>
        <w:bottom w:val="none" w:sz="0" w:space="0" w:color="auto"/>
        <w:right w:val="none" w:sz="0" w:space="0" w:color="auto"/>
      </w:divBdr>
    </w:div>
    <w:div w:id="1388728300">
      <w:bodyDiv w:val="1"/>
      <w:marLeft w:val="0"/>
      <w:marRight w:val="0"/>
      <w:marTop w:val="0"/>
      <w:marBottom w:val="0"/>
      <w:divBdr>
        <w:top w:val="none" w:sz="0" w:space="0" w:color="auto"/>
        <w:left w:val="none" w:sz="0" w:space="0" w:color="auto"/>
        <w:bottom w:val="none" w:sz="0" w:space="0" w:color="auto"/>
        <w:right w:val="none" w:sz="0" w:space="0" w:color="auto"/>
      </w:divBdr>
    </w:div>
    <w:div w:id="1448546469">
      <w:bodyDiv w:val="1"/>
      <w:marLeft w:val="0"/>
      <w:marRight w:val="0"/>
      <w:marTop w:val="0"/>
      <w:marBottom w:val="0"/>
      <w:divBdr>
        <w:top w:val="none" w:sz="0" w:space="0" w:color="auto"/>
        <w:left w:val="none" w:sz="0" w:space="0" w:color="auto"/>
        <w:bottom w:val="none" w:sz="0" w:space="0" w:color="auto"/>
        <w:right w:val="none" w:sz="0" w:space="0" w:color="auto"/>
      </w:divBdr>
      <w:divsChild>
        <w:div w:id="1657219906">
          <w:marLeft w:val="0"/>
          <w:marRight w:val="0"/>
          <w:marTop w:val="0"/>
          <w:marBottom w:val="0"/>
          <w:divBdr>
            <w:top w:val="none" w:sz="0" w:space="0" w:color="auto"/>
            <w:left w:val="none" w:sz="0" w:space="0" w:color="auto"/>
            <w:bottom w:val="none" w:sz="0" w:space="0" w:color="auto"/>
            <w:right w:val="none" w:sz="0" w:space="0" w:color="auto"/>
          </w:divBdr>
        </w:div>
        <w:div w:id="688339537">
          <w:marLeft w:val="0"/>
          <w:marRight w:val="0"/>
          <w:marTop w:val="0"/>
          <w:marBottom w:val="0"/>
          <w:divBdr>
            <w:top w:val="none" w:sz="0" w:space="0" w:color="auto"/>
            <w:left w:val="none" w:sz="0" w:space="0" w:color="auto"/>
            <w:bottom w:val="none" w:sz="0" w:space="0" w:color="auto"/>
            <w:right w:val="none" w:sz="0" w:space="0" w:color="auto"/>
          </w:divBdr>
        </w:div>
      </w:divsChild>
    </w:div>
    <w:div w:id="1458721799">
      <w:bodyDiv w:val="1"/>
      <w:marLeft w:val="0"/>
      <w:marRight w:val="0"/>
      <w:marTop w:val="0"/>
      <w:marBottom w:val="0"/>
      <w:divBdr>
        <w:top w:val="none" w:sz="0" w:space="0" w:color="auto"/>
        <w:left w:val="none" w:sz="0" w:space="0" w:color="auto"/>
        <w:bottom w:val="none" w:sz="0" w:space="0" w:color="auto"/>
        <w:right w:val="none" w:sz="0" w:space="0" w:color="auto"/>
      </w:divBdr>
    </w:div>
    <w:div w:id="1543404154">
      <w:bodyDiv w:val="1"/>
      <w:marLeft w:val="0"/>
      <w:marRight w:val="0"/>
      <w:marTop w:val="0"/>
      <w:marBottom w:val="0"/>
      <w:divBdr>
        <w:top w:val="none" w:sz="0" w:space="0" w:color="auto"/>
        <w:left w:val="none" w:sz="0" w:space="0" w:color="auto"/>
        <w:bottom w:val="none" w:sz="0" w:space="0" w:color="auto"/>
        <w:right w:val="none" w:sz="0" w:space="0" w:color="auto"/>
      </w:divBdr>
    </w:div>
    <w:div w:id="1560625206">
      <w:bodyDiv w:val="1"/>
      <w:marLeft w:val="0"/>
      <w:marRight w:val="0"/>
      <w:marTop w:val="0"/>
      <w:marBottom w:val="0"/>
      <w:divBdr>
        <w:top w:val="none" w:sz="0" w:space="0" w:color="auto"/>
        <w:left w:val="none" w:sz="0" w:space="0" w:color="auto"/>
        <w:bottom w:val="none" w:sz="0" w:space="0" w:color="auto"/>
        <w:right w:val="none" w:sz="0" w:space="0" w:color="auto"/>
      </w:divBdr>
    </w:div>
    <w:div w:id="1570919345">
      <w:bodyDiv w:val="1"/>
      <w:marLeft w:val="0"/>
      <w:marRight w:val="0"/>
      <w:marTop w:val="0"/>
      <w:marBottom w:val="0"/>
      <w:divBdr>
        <w:top w:val="none" w:sz="0" w:space="0" w:color="auto"/>
        <w:left w:val="none" w:sz="0" w:space="0" w:color="auto"/>
        <w:bottom w:val="none" w:sz="0" w:space="0" w:color="auto"/>
        <w:right w:val="none" w:sz="0" w:space="0" w:color="auto"/>
      </w:divBdr>
    </w:div>
    <w:div w:id="1979021114">
      <w:bodyDiv w:val="1"/>
      <w:marLeft w:val="0"/>
      <w:marRight w:val="0"/>
      <w:marTop w:val="0"/>
      <w:marBottom w:val="0"/>
      <w:divBdr>
        <w:top w:val="none" w:sz="0" w:space="0" w:color="auto"/>
        <w:left w:val="none" w:sz="0" w:space="0" w:color="auto"/>
        <w:bottom w:val="none" w:sz="0" w:space="0" w:color="auto"/>
        <w:right w:val="none" w:sz="0" w:space="0" w:color="auto"/>
      </w:divBdr>
    </w:div>
    <w:div w:id="2016640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nvocatoriaabierta002@colombiacre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http://www.cocrea.com.co"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999E2-2973-4DDB-B25A-1EAF52DE9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713</Words>
  <Characters>3925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DIAZ CASTRO</dc:creator>
  <cp:keywords/>
  <dc:description/>
  <cp:lastModifiedBy>Juan Manuel Díaz Castro</cp:lastModifiedBy>
  <cp:revision>6</cp:revision>
  <dcterms:created xsi:type="dcterms:W3CDTF">2024-08-12T15:55:00Z</dcterms:created>
  <dcterms:modified xsi:type="dcterms:W3CDTF">2024-08-12T16:14:00Z</dcterms:modified>
</cp:coreProperties>
</file>